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60752" w14:textId="77777777" w:rsidR="009458C6" w:rsidRDefault="00492557" w:rsidP="009458C6">
      <w:pPr>
        <w:spacing w:after="0" w:line="240" w:lineRule="auto"/>
        <w:jc w:val="center"/>
        <w:rPr>
          <w:rFonts w:ascii="Times New Roman" w:eastAsia="Times New Roman" w:hAnsi="Times New Roman" w:cs="Times New Roman"/>
          <w:b/>
          <w:color w:val="0F243E" w:themeColor="text2" w:themeShade="80"/>
          <w:sz w:val="40"/>
          <w:szCs w:val="26"/>
          <w:lang w:eastAsia="it-IT"/>
        </w:rPr>
      </w:pPr>
      <w:r w:rsidRPr="009458C6">
        <w:rPr>
          <w:rFonts w:ascii="Times New Roman" w:eastAsia="Times New Roman" w:hAnsi="Times New Roman" w:cs="Times New Roman"/>
          <w:b/>
          <w:color w:val="0F243E" w:themeColor="text2" w:themeShade="80"/>
          <w:sz w:val="40"/>
          <w:szCs w:val="26"/>
          <w:lang w:eastAsia="it-IT"/>
        </w:rPr>
        <w:t>Le difficili integrazioni degli stranieri</w:t>
      </w:r>
    </w:p>
    <w:p w14:paraId="5D23D357" w14:textId="77777777" w:rsidR="00492557" w:rsidRPr="009458C6" w:rsidRDefault="00492557" w:rsidP="009458C6">
      <w:pPr>
        <w:spacing w:after="0" w:line="240" w:lineRule="auto"/>
        <w:jc w:val="center"/>
        <w:rPr>
          <w:rFonts w:ascii="Times New Roman" w:eastAsia="Times New Roman" w:hAnsi="Times New Roman" w:cs="Times New Roman"/>
          <w:b/>
          <w:color w:val="0F243E" w:themeColor="text2" w:themeShade="80"/>
          <w:sz w:val="40"/>
          <w:szCs w:val="26"/>
          <w:lang w:eastAsia="it-IT"/>
        </w:rPr>
      </w:pPr>
      <w:r w:rsidRPr="009458C6">
        <w:rPr>
          <w:rFonts w:ascii="Times New Roman" w:eastAsia="Times New Roman" w:hAnsi="Times New Roman" w:cs="Times New Roman"/>
          <w:b/>
          <w:color w:val="0F243E" w:themeColor="text2" w:themeShade="80"/>
          <w:sz w:val="40"/>
          <w:szCs w:val="26"/>
          <w:lang w:eastAsia="it-IT"/>
        </w:rPr>
        <w:t>nelle dis-integrazioni delle società occidentali</w:t>
      </w:r>
    </w:p>
    <w:p w14:paraId="426FA8DE" w14:textId="77777777" w:rsidR="009458C6" w:rsidRDefault="009458C6" w:rsidP="00492557">
      <w:pPr>
        <w:spacing w:after="0" w:line="240" w:lineRule="auto"/>
        <w:rPr>
          <w:rFonts w:ascii="Times New Roman" w:eastAsia="Times New Roman" w:hAnsi="Times New Roman" w:cs="Times New Roman"/>
          <w:b/>
          <w:color w:val="0F243E" w:themeColor="text2" w:themeShade="80"/>
          <w:sz w:val="32"/>
          <w:szCs w:val="26"/>
          <w:lang w:eastAsia="it-IT"/>
        </w:rPr>
      </w:pPr>
    </w:p>
    <w:p w14:paraId="50AE1494" w14:textId="77777777" w:rsidR="009458C6" w:rsidRPr="00C92B18" w:rsidRDefault="009458C6" w:rsidP="009458C6">
      <w:pPr>
        <w:spacing w:before="120"/>
        <w:jc w:val="center"/>
        <w:rPr>
          <w:color w:val="000066"/>
        </w:rPr>
      </w:pPr>
      <w:r w:rsidRPr="00D01E03">
        <w:rPr>
          <w:rFonts w:ascii="Adobe Garamond Pro" w:hAnsi="Adobe Garamond Pro"/>
          <w:b/>
          <w:color w:val="003399"/>
          <w:sz w:val="28"/>
          <w:szCs w:val="28"/>
        </w:rPr>
        <w:t xml:space="preserve">di </w:t>
      </w:r>
      <w:r w:rsidRPr="00C92B18">
        <w:rPr>
          <w:rFonts w:ascii="Adobe Garamond Pro" w:hAnsi="Adobe Garamond Pro"/>
          <w:b/>
          <w:color w:val="002060"/>
          <w:sz w:val="32"/>
          <w:szCs w:val="28"/>
        </w:rPr>
        <w:t>Vin</w:t>
      </w:r>
      <w:r w:rsidRPr="00D01E03">
        <w:rPr>
          <w:rFonts w:ascii="Adobe Garamond Pro" w:hAnsi="Adobe Garamond Pro"/>
          <w:b/>
          <w:color w:val="002060"/>
          <w:sz w:val="32"/>
          <w:szCs w:val="28"/>
        </w:rPr>
        <w:t>cenzo</w:t>
      </w:r>
      <w:r w:rsidRPr="00C92B18">
        <w:rPr>
          <w:rFonts w:ascii="Adobe Garamond Pro" w:hAnsi="Adobe Garamond Pro"/>
          <w:b/>
          <w:color w:val="002060"/>
          <w:sz w:val="32"/>
          <w:szCs w:val="28"/>
        </w:rPr>
        <w:t xml:space="preserve"> Mamoli</w:t>
      </w:r>
      <w:r w:rsidRPr="00D01E03">
        <w:rPr>
          <w:rFonts w:ascii="Adobe Garamond Pro" w:hAnsi="Adobe Garamond Pro"/>
          <w:b/>
          <w:color w:val="003399"/>
          <w:sz w:val="28"/>
          <w:szCs w:val="28"/>
        </w:rPr>
        <w:t xml:space="preserve">, Segretario Generale di Confartigianato Imprese </w:t>
      </w:r>
      <w:r w:rsidRPr="00D01E03">
        <w:rPr>
          <w:rFonts w:ascii="Adobe Garamond Pro" w:hAnsi="Adobe Garamond Pro"/>
          <w:b/>
          <w:i/>
          <w:color w:val="003399"/>
          <w:sz w:val="28"/>
          <w:szCs w:val="28"/>
        </w:rPr>
        <w:t>Sostenibili</w:t>
      </w:r>
    </w:p>
    <w:p w14:paraId="415859FE" w14:textId="77777777" w:rsidR="009458C6" w:rsidRPr="00D01E03" w:rsidRDefault="009458C6" w:rsidP="009458C6">
      <w:pPr>
        <w:jc w:val="both"/>
        <w:rPr>
          <w:color w:val="003399"/>
        </w:rPr>
      </w:pPr>
      <w:r w:rsidRPr="00D01E03">
        <w:rPr>
          <w:rFonts w:ascii="Adobe Garamond Pro" w:hAnsi="Adobe Garamond Pro"/>
          <w:b/>
          <w:color w:val="003399"/>
          <w:sz w:val="24"/>
        </w:rPr>
        <w:t xml:space="preserve">(Le riflessioni fatte sono frutto di analisi comuni nel ‘sistema Confartigianato Imprese’, in particolare del confronto con il </w:t>
      </w:r>
      <w:r w:rsidRPr="00D01E03">
        <w:rPr>
          <w:rFonts w:ascii="Adobe Garamond Pro" w:hAnsi="Adobe Garamond Pro"/>
          <w:b/>
          <w:color w:val="002060"/>
          <w:sz w:val="24"/>
        </w:rPr>
        <w:t>Dott. Antonio Payar</w:t>
      </w:r>
      <w:r w:rsidRPr="00D01E03">
        <w:rPr>
          <w:rFonts w:ascii="Adobe Garamond Pro" w:hAnsi="Adobe Garamond Pro"/>
          <w:b/>
          <w:color w:val="003399"/>
          <w:sz w:val="24"/>
        </w:rPr>
        <w:t>, Responsabile del Coordinamento Tecnico</w:t>
      </w:r>
      <w:r w:rsidRPr="00D01E03">
        <w:rPr>
          <w:rFonts w:ascii="Times New Roman" w:hAnsi="Times New Roman"/>
          <w:b/>
          <w:color w:val="003399"/>
          <w:sz w:val="24"/>
        </w:rPr>
        <w:t>˗</w:t>
      </w:r>
      <w:r w:rsidRPr="00D01E03">
        <w:rPr>
          <w:rFonts w:ascii="Adobe Garamond Pro" w:hAnsi="Adobe Garamond Pro"/>
          <w:b/>
          <w:color w:val="003399"/>
          <w:sz w:val="24"/>
        </w:rPr>
        <w:t xml:space="preserve">Scientifico per il </w:t>
      </w:r>
      <w:r w:rsidRPr="00D01E03">
        <w:rPr>
          <w:rFonts w:ascii="Adobe Garamond Pro" w:hAnsi="Adobe Garamond Pro" w:cs="Adobe Garamond Pro"/>
          <w:b/>
          <w:color w:val="003399"/>
          <w:sz w:val="24"/>
        </w:rPr>
        <w:t>‘</w:t>
      </w:r>
      <w:r w:rsidRPr="00D01E03">
        <w:rPr>
          <w:rFonts w:ascii="Adobe Garamond Pro" w:hAnsi="Adobe Garamond Pro"/>
          <w:b/>
          <w:color w:val="003399"/>
          <w:sz w:val="24"/>
        </w:rPr>
        <w:t>Nuovo Sociale</w:t>
      </w:r>
      <w:r w:rsidRPr="00D01E03">
        <w:rPr>
          <w:rFonts w:ascii="Adobe Garamond Pro" w:hAnsi="Adobe Garamond Pro" w:cs="Adobe Garamond Pro"/>
          <w:b/>
          <w:color w:val="003399"/>
          <w:sz w:val="24"/>
        </w:rPr>
        <w:t>’</w:t>
      </w:r>
      <w:r w:rsidRPr="00D01E03">
        <w:rPr>
          <w:rFonts w:ascii="Adobe Garamond Pro" w:hAnsi="Adobe Garamond Pro"/>
          <w:b/>
          <w:color w:val="003399"/>
          <w:sz w:val="24"/>
        </w:rPr>
        <w:t xml:space="preserve"> di Confartigianato)</w:t>
      </w:r>
    </w:p>
    <w:p w14:paraId="75813226" w14:textId="77777777" w:rsidR="009458C6" w:rsidRPr="00D01E03" w:rsidRDefault="009458C6" w:rsidP="009458C6">
      <w:pPr>
        <w:spacing w:before="280" w:after="0" w:line="240" w:lineRule="auto"/>
        <w:jc w:val="center"/>
        <w:rPr>
          <w:rFonts w:ascii="Times New Roman" w:eastAsia="Times New Roman" w:hAnsi="Times New Roman" w:cs="Times New Roman"/>
          <w:bCs/>
          <w:color w:val="0000CC"/>
          <w:sz w:val="36"/>
          <w:szCs w:val="36"/>
          <w:lang w:eastAsia="it-IT"/>
        </w:rPr>
      </w:pPr>
      <w:r w:rsidRPr="00D01E03">
        <w:rPr>
          <w:rFonts w:ascii="Times New Roman" w:eastAsia="Times New Roman" w:hAnsi="Times New Roman" w:cs="Times New Roman"/>
          <w:bCs/>
          <w:color w:val="0000CC"/>
          <w:sz w:val="36"/>
          <w:szCs w:val="36"/>
          <w:lang w:eastAsia="it-IT"/>
        </w:rPr>
        <w:t>______________________________________</w:t>
      </w:r>
    </w:p>
    <w:p w14:paraId="786DC394" w14:textId="77777777" w:rsidR="009458C6" w:rsidRPr="009634B0" w:rsidRDefault="009458C6" w:rsidP="00492557">
      <w:pPr>
        <w:spacing w:after="0" w:line="240" w:lineRule="auto"/>
        <w:rPr>
          <w:rFonts w:ascii="Times New Roman" w:eastAsia="Times New Roman" w:hAnsi="Times New Roman" w:cs="Times New Roman"/>
          <w:b/>
          <w:color w:val="0F243E" w:themeColor="text2" w:themeShade="80"/>
          <w:sz w:val="32"/>
          <w:szCs w:val="26"/>
          <w:lang w:eastAsia="it-IT"/>
        </w:rPr>
      </w:pPr>
    </w:p>
    <w:p w14:paraId="25F4F4A3" w14:textId="77777777" w:rsidR="00492557" w:rsidRPr="009634B0" w:rsidRDefault="00492557" w:rsidP="00492557">
      <w:pPr>
        <w:spacing w:after="0" w:line="240" w:lineRule="auto"/>
        <w:rPr>
          <w:rFonts w:ascii="Times New Roman" w:eastAsia="Times New Roman" w:hAnsi="Times New Roman" w:cs="Times New Roman"/>
          <w:b/>
          <w:color w:val="0F243E" w:themeColor="text2" w:themeShade="80"/>
          <w:sz w:val="32"/>
          <w:szCs w:val="26"/>
          <w:lang w:eastAsia="it-IT"/>
        </w:rPr>
      </w:pPr>
    </w:p>
    <w:p w14:paraId="4159CC09" w14:textId="77777777" w:rsidR="00492557" w:rsidRPr="0018651E" w:rsidRDefault="00492557" w:rsidP="00492557">
      <w:pPr>
        <w:spacing w:after="0" w:line="240" w:lineRule="auto"/>
        <w:rPr>
          <w:rFonts w:ascii="Times New Roman" w:eastAsia="Times New Roman" w:hAnsi="Times New Roman" w:cs="Times New Roman"/>
          <w:b/>
          <w:sz w:val="32"/>
          <w:szCs w:val="26"/>
          <w:lang w:eastAsia="it-IT"/>
        </w:rPr>
      </w:pPr>
    </w:p>
    <w:p w14:paraId="2CF53F4D" w14:textId="77777777" w:rsidR="00BC4875" w:rsidRDefault="00492557" w:rsidP="006D0AE5">
      <w:pPr>
        <w:spacing w:after="0" w:line="240" w:lineRule="auto"/>
        <w:jc w:val="both"/>
        <w:rPr>
          <w:rFonts w:ascii="Times New Roman" w:eastAsia="Times New Roman" w:hAnsi="Times New Roman" w:cs="Times New Roman"/>
          <w:sz w:val="26"/>
          <w:szCs w:val="26"/>
          <w:lang w:eastAsia="it-IT"/>
        </w:rPr>
      </w:pPr>
      <w:r w:rsidRPr="0018651E">
        <w:rPr>
          <w:rFonts w:ascii="Times New Roman" w:eastAsia="Times New Roman" w:hAnsi="Times New Roman" w:cs="Times New Roman"/>
          <w:b/>
          <w:sz w:val="28"/>
          <w:szCs w:val="26"/>
          <w:lang w:eastAsia="it-IT"/>
        </w:rPr>
        <w:t>P</w:t>
      </w:r>
      <w:r w:rsidRPr="00CC389A">
        <w:rPr>
          <w:rFonts w:ascii="Times New Roman" w:eastAsia="Times New Roman" w:hAnsi="Times New Roman" w:cs="Times New Roman"/>
          <w:b/>
          <w:sz w:val="26"/>
          <w:szCs w:val="26"/>
          <w:lang w:eastAsia="it-IT"/>
        </w:rPr>
        <w:t>ur</w:t>
      </w:r>
      <w:r w:rsidRPr="00E624C7">
        <w:rPr>
          <w:rFonts w:ascii="Times New Roman" w:eastAsia="Times New Roman" w:hAnsi="Times New Roman" w:cs="Times New Roman"/>
          <w:sz w:val="26"/>
          <w:szCs w:val="26"/>
          <w:lang w:eastAsia="it-IT"/>
        </w:rPr>
        <w:t xml:space="preserve"> </w:t>
      </w:r>
      <w:r w:rsidRPr="00CC389A">
        <w:rPr>
          <w:rFonts w:ascii="Times New Roman" w:eastAsia="Times New Roman" w:hAnsi="Times New Roman" w:cs="Times New Roman"/>
          <w:b/>
          <w:sz w:val="26"/>
          <w:szCs w:val="26"/>
          <w:lang w:eastAsia="it-IT"/>
        </w:rPr>
        <w:t>a fronte</w:t>
      </w:r>
      <w:r w:rsidRPr="00E624C7">
        <w:rPr>
          <w:rFonts w:ascii="Times New Roman" w:eastAsia="Times New Roman" w:hAnsi="Times New Roman" w:cs="Times New Roman"/>
          <w:sz w:val="26"/>
          <w:szCs w:val="26"/>
          <w:lang w:eastAsia="it-IT"/>
        </w:rPr>
        <w:t xml:space="preserve"> di ogni documentazione che dati alla mano da tempo dimostra i vantaggi significativi della presenza e del lavoro, subordinato od autoimprenditoriale degli immigrati per la crescita delle economie dei Paesi ospitanti, i mig</w:t>
      </w:r>
      <w:r w:rsidR="00D94581">
        <w:rPr>
          <w:rFonts w:ascii="Times New Roman" w:eastAsia="Times New Roman" w:hAnsi="Times New Roman" w:cs="Times New Roman"/>
          <w:sz w:val="26"/>
          <w:szCs w:val="26"/>
          <w:lang w:eastAsia="it-IT"/>
        </w:rPr>
        <w:t>ranti si confermano elevati</w:t>
      </w:r>
      <w:r>
        <w:rPr>
          <w:rFonts w:ascii="Times New Roman" w:eastAsia="Times New Roman" w:hAnsi="Times New Roman" w:cs="Times New Roman"/>
          <w:sz w:val="26"/>
          <w:szCs w:val="26"/>
          <w:lang w:eastAsia="it-IT"/>
        </w:rPr>
        <w:t xml:space="preserve"> dalle</w:t>
      </w:r>
      <w:r w:rsidRPr="00E624C7">
        <w:rPr>
          <w:rFonts w:ascii="Times New Roman" w:eastAsia="Times New Roman" w:hAnsi="Times New Roman" w:cs="Times New Roman"/>
          <w:sz w:val="26"/>
          <w:szCs w:val="26"/>
          <w:lang w:eastAsia="it-IT"/>
        </w:rPr>
        <w:t xml:space="preserve"> società di questi Paesi a causa nu</w:t>
      </w:r>
      <w:r>
        <w:rPr>
          <w:rFonts w:ascii="Times New Roman" w:eastAsia="Times New Roman" w:hAnsi="Times New Roman" w:cs="Times New Roman"/>
          <w:sz w:val="26"/>
          <w:szCs w:val="26"/>
          <w:lang w:eastAsia="it-IT"/>
        </w:rPr>
        <w:t>mero uno di tutti i loro mali. Una grande, diff</w:t>
      </w:r>
      <w:r w:rsidRPr="00E624C7">
        <w:rPr>
          <w:rFonts w:ascii="Times New Roman" w:eastAsia="Times New Roman" w:hAnsi="Times New Roman" w:cs="Times New Roman"/>
          <w:sz w:val="26"/>
          <w:szCs w:val="26"/>
          <w:lang w:eastAsia="it-IT"/>
        </w:rPr>
        <w:t>usa preoccup</w:t>
      </w:r>
      <w:r>
        <w:rPr>
          <w:rFonts w:ascii="Times New Roman" w:eastAsia="Times New Roman" w:hAnsi="Times New Roman" w:cs="Times New Roman"/>
          <w:sz w:val="26"/>
          <w:szCs w:val="26"/>
          <w:lang w:eastAsia="it-IT"/>
        </w:rPr>
        <w:t>azione per tutti gli stranieri resiste invincibile, e porta con sé</w:t>
      </w:r>
      <w:r w:rsidRPr="00E624C7">
        <w:rPr>
          <w:rFonts w:ascii="Times New Roman" w:eastAsia="Times New Roman" w:hAnsi="Times New Roman" w:cs="Times New Roman"/>
          <w:sz w:val="26"/>
          <w:szCs w:val="26"/>
          <w:lang w:eastAsia="it-IT"/>
        </w:rPr>
        <w:t xml:space="preserve"> tutta una serie di conseg</w:t>
      </w:r>
      <w:r>
        <w:rPr>
          <w:rFonts w:ascii="Times New Roman" w:eastAsia="Times New Roman" w:hAnsi="Times New Roman" w:cs="Times New Roman"/>
          <w:sz w:val="26"/>
          <w:szCs w:val="26"/>
          <w:lang w:eastAsia="it-IT"/>
        </w:rPr>
        <w:t>uenze percepite come negative t</w:t>
      </w:r>
      <w:r w:rsidRPr="00E624C7">
        <w:rPr>
          <w:rFonts w:ascii="Times New Roman" w:eastAsia="Times New Roman" w:hAnsi="Times New Roman" w:cs="Times New Roman"/>
          <w:sz w:val="26"/>
          <w:szCs w:val="26"/>
          <w:lang w:eastAsia="it-IT"/>
        </w:rPr>
        <w:t>ra le popolazioni autoctone</w:t>
      </w:r>
      <w:r>
        <w:rPr>
          <w:rFonts w:ascii="Times New Roman" w:eastAsia="Times New Roman" w:hAnsi="Times New Roman" w:cs="Times New Roman"/>
          <w:sz w:val="26"/>
          <w:szCs w:val="26"/>
          <w:lang w:eastAsia="it-IT"/>
        </w:rPr>
        <w:t>.</w:t>
      </w:r>
      <w:r w:rsidRPr="00E624C7">
        <w:rPr>
          <w:rFonts w:ascii="Times New Roman" w:eastAsia="Times New Roman" w:hAnsi="Times New Roman" w:cs="Times New Roman"/>
          <w:sz w:val="26"/>
          <w:szCs w:val="26"/>
          <w:lang w:eastAsia="it-IT"/>
        </w:rPr>
        <w:t xml:space="preserve"> Questo pensiero è assai più diffuso tra i ceti meno abbienti, tra i ceti più precari, in quanto gli immigrati sono considerati la minaccia </w:t>
      </w:r>
      <w:r w:rsidR="00D94581">
        <w:rPr>
          <w:rFonts w:ascii="Times New Roman" w:eastAsia="Times New Roman" w:hAnsi="Times New Roman" w:cs="Times New Roman"/>
          <w:sz w:val="26"/>
          <w:szCs w:val="26"/>
          <w:lang w:eastAsia="it-IT"/>
        </w:rPr>
        <w:t>principale</w:t>
      </w:r>
      <w:r w:rsidRPr="00E624C7">
        <w:rPr>
          <w:rFonts w:ascii="Times New Roman" w:eastAsia="Times New Roman" w:hAnsi="Times New Roman" w:cs="Times New Roman"/>
          <w:sz w:val="26"/>
          <w:szCs w:val="26"/>
          <w:lang w:eastAsia="it-IT"/>
        </w:rPr>
        <w:t xml:space="preserve"> alle poche sicurezze che questi strati della popolazione </w:t>
      </w:r>
      <w:r>
        <w:rPr>
          <w:rFonts w:ascii="Times New Roman" w:eastAsia="Times New Roman" w:hAnsi="Times New Roman" w:cs="Times New Roman"/>
          <w:sz w:val="26"/>
          <w:szCs w:val="26"/>
          <w:lang w:eastAsia="it-IT"/>
        </w:rPr>
        <w:t xml:space="preserve">già faticano </w:t>
      </w:r>
      <w:r w:rsidRPr="00E624C7">
        <w:rPr>
          <w:rFonts w:ascii="Times New Roman" w:eastAsia="Times New Roman" w:hAnsi="Times New Roman" w:cs="Times New Roman"/>
          <w:sz w:val="26"/>
          <w:szCs w:val="26"/>
          <w:lang w:eastAsia="it-IT"/>
        </w:rPr>
        <w:t>a mantenere.</w:t>
      </w:r>
    </w:p>
    <w:p w14:paraId="578A3221" w14:textId="77777777" w:rsidR="00492557" w:rsidRPr="00E624C7" w:rsidRDefault="00492557" w:rsidP="006D0AE5">
      <w:pPr>
        <w:spacing w:after="0" w:line="240" w:lineRule="auto"/>
        <w:jc w:val="both"/>
        <w:rPr>
          <w:rFonts w:ascii="Times New Roman" w:eastAsia="Times New Roman" w:hAnsi="Times New Roman" w:cs="Times New Roman"/>
          <w:sz w:val="24"/>
          <w:szCs w:val="24"/>
          <w:lang w:eastAsia="it-IT"/>
        </w:rPr>
      </w:pPr>
      <w:r w:rsidRPr="00E624C7">
        <w:rPr>
          <w:rFonts w:ascii="Times New Roman" w:eastAsia="Times New Roman" w:hAnsi="Times New Roman" w:cs="Times New Roman"/>
          <w:sz w:val="24"/>
          <w:szCs w:val="24"/>
          <w:lang w:eastAsia="it-IT"/>
        </w:rPr>
        <w:t xml:space="preserve"> </w:t>
      </w:r>
    </w:p>
    <w:p w14:paraId="6BB20EED" w14:textId="63980BC2" w:rsidR="00D94581" w:rsidRDefault="00492557" w:rsidP="006D0AE5">
      <w:pPr>
        <w:spacing w:after="0" w:line="240" w:lineRule="auto"/>
        <w:jc w:val="both"/>
        <w:rPr>
          <w:rFonts w:ascii="Times New Roman" w:eastAsia="Times New Roman" w:hAnsi="Times New Roman" w:cs="Times New Roman"/>
          <w:sz w:val="26"/>
          <w:szCs w:val="26"/>
          <w:lang w:eastAsia="it-IT"/>
        </w:rPr>
      </w:pPr>
      <w:r w:rsidRPr="00E624C7">
        <w:rPr>
          <w:rFonts w:ascii="Times New Roman" w:eastAsia="Times New Roman" w:hAnsi="Times New Roman" w:cs="Times New Roman"/>
          <w:sz w:val="26"/>
          <w:szCs w:val="26"/>
          <w:lang w:eastAsia="it-IT"/>
        </w:rPr>
        <w:t>In questo senso il lessico che meglio esprime queste paure e questa repulsa ha a che fare non con l'immigrazione ma</w:t>
      </w:r>
      <w:r>
        <w:rPr>
          <w:rFonts w:ascii="Times New Roman" w:eastAsia="Times New Roman" w:hAnsi="Times New Roman" w:cs="Times New Roman"/>
          <w:sz w:val="26"/>
          <w:szCs w:val="26"/>
          <w:lang w:eastAsia="it-IT"/>
        </w:rPr>
        <w:t xml:space="preserve"> con l’‘estraneità’. Chi ci è </w:t>
      </w:r>
      <w:r w:rsidRPr="00E624C7">
        <w:rPr>
          <w:rFonts w:ascii="Times New Roman" w:eastAsia="Times New Roman" w:hAnsi="Times New Roman" w:cs="Times New Roman"/>
          <w:i/>
          <w:sz w:val="26"/>
          <w:szCs w:val="26"/>
          <w:lang w:eastAsia="it-IT"/>
        </w:rPr>
        <w:t xml:space="preserve">extràneus </w:t>
      </w:r>
      <w:r w:rsidRPr="00E624C7">
        <w:rPr>
          <w:rFonts w:ascii="Times New Roman" w:eastAsia="Times New Roman" w:hAnsi="Times New Roman" w:cs="Times New Roman"/>
          <w:sz w:val="26"/>
          <w:szCs w:val="26"/>
          <w:lang w:eastAsia="it-IT"/>
        </w:rPr>
        <w:t>è, appun</w:t>
      </w:r>
      <w:r>
        <w:rPr>
          <w:rFonts w:ascii="Times New Roman" w:eastAsia="Times New Roman" w:hAnsi="Times New Roman" w:cs="Times New Roman"/>
          <w:sz w:val="26"/>
          <w:szCs w:val="26"/>
          <w:lang w:eastAsia="it-IT"/>
        </w:rPr>
        <w:t>to, ‘straniero’, ‘forestiero’, u</w:t>
      </w:r>
      <w:r w:rsidRPr="00E624C7">
        <w:rPr>
          <w:rFonts w:ascii="Times New Roman" w:eastAsia="Times New Roman" w:hAnsi="Times New Roman" w:cs="Times New Roman"/>
          <w:sz w:val="26"/>
          <w:szCs w:val="26"/>
          <w:lang w:eastAsia="it-IT"/>
        </w:rPr>
        <w:t>no che stava fuori ed è entrato dentro ma che con</w:t>
      </w:r>
      <w:r>
        <w:rPr>
          <w:rFonts w:ascii="Times New Roman" w:eastAsia="Times New Roman" w:hAnsi="Times New Roman" w:cs="Times New Roman"/>
          <w:sz w:val="26"/>
          <w:szCs w:val="26"/>
          <w:lang w:eastAsia="it-IT"/>
        </w:rPr>
        <w:t xml:space="preserve"> noi non ha relazioni di patria, cioè non ha gli antenati lì e non condivide lo stesso linguaggio. Per gli antichi gli ex-trane</w:t>
      </w:r>
      <w:r w:rsidR="00AA73A6">
        <w:rPr>
          <w:rFonts w:ascii="Times New Roman" w:eastAsia="Times New Roman" w:hAnsi="Times New Roman" w:cs="Times New Roman"/>
          <w:sz w:val="26"/>
          <w:szCs w:val="26"/>
          <w:lang w:eastAsia="it-IT"/>
        </w:rPr>
        <w:t>i</w:t>
      </w:r>
      <w:r w:rsidR="00D40856">
        <w:rPr>
          <w:rFonts w:ascii="Times New Roman" w:eastAsia="Times New Roman" w:hAnsi="Times New Roman" w:cs="Times New Roman"/>
          <w:sz w:val="26"/>
          <w:szCs w:val="26"/>
          <w:lang w:eastAsia="it-IT"/>
        </w:rPr>
        <w:t xml:space="preserve"> </w:t>
      </w:r>
      <w:r w:rsidRPr="00E624C7">
        <w:rPr>
          <w:rFonts w:ascii="Times New Roman" w:eastAsia="Times New Roman" w:hAnsi="Times New Roman" w:cs="Times New Roman"/>
          <w:sz w:val="26"/>
          <w:szCs w:val="26"/>
          <w:lang w:eastAsia="it-IT"/>
        </w:rPr>
        <w:t>e</w:t>
      </w:r>
      <w:r>
        <w:rPr>
          <w:rFonts w:ascii="Times New Roman" w:eastAsia="Times New Roman" w:hAnsi="Times New Roman" w:cs="Times New Roman"/>
          <w:sz w:val="26"/>
          <w:szCs w:val="26"/>
          <w:lang w:eastAsia="it-IT"/>
        </w:rPr>
        <w:t xml:space="preserve">rano non a caso ‘strani’, cioè fuori dal comune (il ‘comune’ </w:t>
      </w:r>
      <w:r w:rsidRPr="00E624C7">
        <w:rPr>
          <w:rFonts w:ascii="Times New Roman" w:eastAsia="Times New Roman" w:hAnsi="Times New Roman" w:cs="Times New Roman"/>
          <w:sz w:val="26"/>
          <w:szCs w:val="26"/>
          <w:lang w:eastAsia="it-IT"/>
        </w:rPr>
        <w:t>è</w:t>
      </w:r>
      <w:r>
        <w:rPr>
          <w:rFonts w:ascii="Times New Roman" w:eastAsia="Times New Roman" w:hAnsi="Times New Roman" w:cs="Times New Roman"/>
          <w:sz w:val="26"/>
          <w:szCs w:val="26"/>
          <w:lang w:eastAsia="it-IT"/>
        </w:rPr>
        <w:t xml:space="preserve"> ciò che da sempre c’è fra i membri di una società, mentre gli altri sono fuori; la terminologia dell’estraneità servì </w:t>
      </w:r>
      <w:r w:rsidRPr="00E624C7">
        <w:rPr>
          <w:rFonts w:ascii="Times New Roman" w:eastAsia="Times New Roman" w:hAnsi="Times New Roman" w:cs="Times New Roman"/>
          <w:sz w:val="26"/>
          <w:szCs w:val="26"/>
          <w:lang w:eastAsia="it-IT"/>
        </w:rPr>
        <w:t xml:space="preserve">poi </w:t>
      </w:r>
      <w:r>
        <w:rPr>
          <w:rFonts w:ascii="Times New Roman" w:eastAsia="Times New Roman" w:hAnsi="Times New Roman" w:cs="Times New Roman"/>
          <w:sz w:val="26"/>
          <w:szCs w:val="26"/>
          <w:lang w:eastAsia="it-IT"/>
        </w:rPr>
        <w:t xml:space="preserve">ad indicare </w:t>
      </w:r>
      <w:r w:rsidRPr="00E624C7">
        <w:rPr>
          <w:rFonts w:ascii="Times New Roman" w:eastAsia="Times New Roman" w:hAnsi="Times New Roman" w:cs="Times New Roman"/>
          <w:sz w:val="26"/>
          <w:szCs w:val="26"/>
          <w:lang w:eastAsia="it-IT"/>
        </w:rPr>
        <w:t>i Barbari). Lo straniero non ci ha in</w:t>
      </w:r>
      <w:r>
        <w:rPr>
          <w:rFonts w:ascii="Times New Roman" w:eastAsia="Times New Roman" w:hAnsi="Times New Roman" w:cs="Times New Roman"/>
          <w:sz w:val="26"/>
          <w:szCs w:val="26"/>
          <w:lang w:eastAsia="it-IT"/>
        </w:rPr>
        <w:t xml:space="preserve"> pratica, non ci conosce, e dis-</w:t>
      </w:r>
      <w:r w:rsidRPr="00E624C7">
        <w:rPr>
          <w:rFonts w:ascii="Times New Roman" w:eastAsia="Times New Roman" w:hAnsi="Times New Roman" w:cs="Times New Roman"/>
          <w:sz w:val="26"/>
          <w:szCs w:val="26"/>
          <w:lang w:eastAsia="it-IT"/>
        </w:rPr>
        <w:t>ordina i nostri costumi ed inostri as</w:t>
      </w:r>
      <w:r>
        <w:rPr>
          <w:rFonts w:ascii="Times New Roman" w:eastAsia="Times New Roman" w:hAnsi="Times New Roman" w:cs="Times New Roman"/>
          <w:sz w:val="26"/>
          <w:szCs w:val="26"/>
          <w:lang w:eastAsia="it-IT"/>
        </w:rPr>
        <w:t>setti cultural</w:t>
      </w:r>
      <w:r w:rsidRPr="00E624C7">
        <w:rPr>
          <w:rFonts w:ascii="Times New Roman" w:eastAsia="Times New Roman" w:hAnsi="Times New Roman" w:cs="Times New Roman"/>
          <w:sz w:val="26"/>
          <w:szCs w:val="26"/>
          <w:lang w:eastAsia="it-IT"/>
        </w:rPr>
        <w:t>-istituzionali.</w:t>
      </w:r>
    </w:p>
    <w:p w14:paraId="28F38C5D" w14:textId="77777777" w:rsidR="00492557" w:rsidRDefault="00492557" w:rsidP="006D0AE5">
      <w:pPr>
        <w:spacing w:after="0" w:line="240" w:lineRule="auto"/>
        <w:jc w:val="both"/>
        <w:rPr>
          <w:rFonts w:ascii="Times New Roman" w:eastAsia="Times New Roman" w:hAnsi="Times New Roman" w:cs="Times New Roman"/>
          <w:sz w:val="24"/>
          <w:szCs w:val="24"/>
          <w:lang w:eastAsia="it-IT"/>
        </w:rPr>
      </w:pPr>
      <w:r w:rsidRPr="00E624C7">
        <w:rPr>
          <w:rFonts w:ascii="Times New Roman" w:eastAsia="Times New Roman" w:hAnsi="Times New Roman" w:cs="Times New Roman"/>
          <w:sz w:val="24"/>
          <w:szCs w:val="24"/>
          <w:lang w:eastAsia="it-IT"/>
        </w:rPr>
        <w:t xml:space="preserve"> </w:t>
      </w:r>
    </w:p>
    <w:p w14:paraId="225CA5C7" w14:textId="77777777" w:rsidR="00D94581" w:rsidRDefault="00D94581" w:rsidP="006D0AE5">
      <w:pPr>
        <w:spacing w:after="0" w:line="240" w:lineRule="auto"/>
        <w:jc w:val="both"/>
        <w:rPr>
          <w:rFonts w:ascii="Times New Roman" w:eastAsia="Times New Roman" w:hAnsi="Times New Roman" w:cs="Times New Roman"/>
          <w:sz w:val="24"/>
          <w:szCs w:val="24"/>
          <w:lang w:eastAsia="it-IT"/>
        </w:rPr>
      </w:pPr>
    </w:p>
    <w:p w14:paraId="57507C89" w14:textId="77777777" w:rsidR="00D94581" w:rsidRPr="00D94581" w:rsidRDefault="00D94581" w:rsidP="006D0AE5">
      <w:pPr>
        <w:spacing w:after="0" w:line="240" w:lineRule="auto"/>
        <w:jc w:val="both"/>
        <w:rPr>
          <w:rFonts w:ascii="Calibri" w:eastAsia="Times New Roman" w:hAnsi="Calibri" w:cs="Calibri"/>
          <w:b/>
          <w:sz w:val="24"/>
          <w:szCs w:val="24"/>
          <w:lang w:eastAsia="it-IT"/>
        </w:rPr>
      </w:pPr>
      <w:r w:rsidRPr="00D94581">
        <w:rPr>
          <w:rFonts w:ascii="Calibri" w:eastAsia="Times New Roman" w:hAnsi="Calibri" w:cs="Calibri"/>
          <w:b/>
          <w:sz w:val="24"/>
          <w:szCs w:val="24"/>
          <w:lang w:eastAsia="it-IT"/>
        </w:rPr>
        <w:t>Stranieri alle porte</w:t>
      </w:r>
    </w:p>
    <w:p w14:paraId="45C68B48" w14:textId="77777777" w:rsidR="00D94581" w:rsidRDefault="00D94581" w:rsidP="006D0AE5">
      <w:pPr>
        <w:spacing w:after="0" w:line="240" w:lineRule="auto"/>
        <w:jc w:val="both"/>
        <w:rPr>
          <w:rFonts w:ascii="Times New Roman" w:eastAsia="Times New Roman" w:hAnsi="Times New Roman" w:cs="Times New Roman"/>
          <w:sz w:val="26"/>
          <w:szCs w:val="26"/>
          <w:lang w:eastAsia="it-IT"/>
        </w:rPr>
      </w:pPr>
    </w:p>
    <w:p w14:paraId="6CDA1821" w14:textId="77777777" w:rsidR="00492557" w:rsidRDefault="00492557" w:rsidP="006D0AE5">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6"/>
          <w:szCs w:val="26"/>
          <w:lang w:eastAsia="it-IT"/>
        </w:rPr>
        <w:t>“</w:t>
      </w:r>
      <w:r w:rsidRPr="00E624C7">
        <w:rPr>
          <w:rFonts w:ascii="Times New Roman" w:eastAsia="Times New Roman" w:hAnsi="Times New Roman" w:cs="Times New Roman"/>
          <w:sz w:val="26"/>
          <w:szCs w:val="26"/>
          <w:lang w:eastAsia="it-IT"/>
        </w:rPr>
        <w:t xml:space="preserve">È impossibile non accorgersi che la massiccia e improvvisa apparizione di stranieri nelle nostre strade non è stata causata da noi, e tantomeno è sotto il nostro controllo. Nessuno ci ha consultato per sapere se </w:t>
      </w:r>
      <w:proofErr w:type="gramStart"/>
      <w:r w:rsidRPr="00E624C7">
        <w:rPr>
          <w:rFonts w:ascii="Times New Roman" w:eastAsia="Times New Roman" w:hAnsi="Times New Roman" w:cs="Times New Roman"/>
          <w:sz w:val="26"/>
          <w:szCs w:val="26"/>
          <w:lang w:eastAsia="it-IT"/>
        </w:rPr>
        <w:t>eravamo</w:t>
      </w:r>
      <w:proofErr w:type="gramEnd"/>
      <w:r w:rsidRPr="00E624C7">
        <w:rPr>
          <w:rFonts w:ascii="Times New Roman" w:eastAsia="Times New Roman" w:hAnsi="Times New Roman" w:cs="Times New Roman"/>
          <w:sz w:val="26"/>
          <w:szCs w:val="26"/>
          <w:lang w:eastAsia="it-IT"/>
        </w:rPr>
        <w:t xml:space="preserve"> d'accordo.</w:t>
      </w:r>
      <w:r>
        <w:rPr>
          <w:rFonts w:ascii="Times New Roman" w:eastAsia="Times New Roman" w:hAnsi="Times New Roman" w:cs="Times New Roman"/>
          <w:sz w:val="26"/>
          <w:szCs w:val="26"/>
          <w:lang w:eastAsia="it-IT"/>
        </w:rPr>
        <w:t xml:space="preserve">” – dice </w:t>
      </w:r>
      <w:r w:rsidR="004267D2">
        <w:rPr>
          <w:rFonts w:ascii="Times New Roman" w:eastAsia="Times New Roman" w:hAnsi="Times New Roman" w:cs="Times New Roman"/>
          <w:sz w:val="26"/>
          <w:szCs w:val="26"/>
          <w:lang w:eastAsia="it-IT"/>
        </w:rPr>
        <w:t xml:space="preserve">Zygmunt </w:t>
      </w:r>
      <w:proofErr w:type="gramStart"/>
      <w:r>
        <w:rPr>
          <w:rFonts w:ascii="Times New Roman" w:eastAsia="Times New Roman" w:hAnsi="Times New Roman" w:cs="Times New Roman"/>
          <w:sz w:val="26"/>
          <w:szCs w:val="26"/>
          <w:lang w:eastAsia="it-IT"/>
        </w:rPr>
        <w:t xml:space="preserve">Bauman </w:t>
      </w:r>
      <w:r w:rsidR="004267D2">
        <w:rPr>
          <w:rFonts w:ascii="Times New Roman" w:eastAsia="Times New Roman" w:hAnsi="Times New Roman" w:cs="Times New Roman"/>
          <w:sz w:val="26"/>
          <w:szCs w:val="26"/>
          <w:lang w:eastAsia="it-IT"/>
        </w:rPr>
        <w:t>,</w:t>
      </w:r>
      <w:proofErr w:type="gramEnd"/>
      <w:r w:rsidR="004267D2">
        <w:rPr>
          <w:rFonts w:ascii="Times New Roman" w:eastAsia="Times New Roman" w:hAnsi="Times New Roman" w:cs="Times New Roman"/>
          <w:sz w:val="26"/>
          <w:szCs w:val="26"/>
          <w:lang w:eastAsia="it-IT"/>
        </w:rPr>
        <w:t xml:space="preserve"> il grande sociologo e filosofo polacco-britannico, scomparso nel</w:t>
      </w:r>
      <w:r w:rsidR="00BC4875">
        <w:rPr>
          <w:rFonts w:ascii="Times New Roman" w:eastAsia="Times New Roman" w:hAnsi="Times New Roman" w:cs="Times New Roman"/>
          <w:sz w:val="26"/>
          <w:szCs w:val="26"/>
          <w:lang w:eastAsia="it-IT"/>
        </w:rPr>
        <w:t xml:space="preserve"> </w:t>
      </w:r>
      <w:r w:rsidR="004267D2">
        <w:rPr>
          <w:rFonts w:ascii="Times New Roman" w:eastAsia="Times New Roman" w:hAnsi="Times New Roman" w:cs="Times New Roman"/>
          <w:sz w:val="26"/>
          <w:szCs w:val="26"/>
          <w:lang w:eastAsia="it-IT"/>
        </w:rPr>
        <w:t xml:space="preserve">2017, </w:t>
      </w:r>
      <w:r>
        <w:rPr>
          <w:rFonts w:ascii="Times New Roman" w:eastAsia="Times New Roman" w:hAnsi="Times New Roman" w:cs="Times New Roman"/>
          <w:sz w:val="26"/>
          <w:szCs w:val="26"/>
          <w:lang w:eastAsia="it-IT"/>
        </w:rPr>
        <w:t xml:space="preserve">in </w:t>
      </w:r>
      <w:r w:rsidRPr="00D94581">
        <w:rPr>
          <w:rFonts w:ascii="Times New Roman" w:eastAsia="Times New Roman" w:hAnsi="Times New Roman" w:cs="Times New Roman"/>
          <w:i/>
          <w:sz w:val="26"/>
          <w:szCs w:val="26"/>
          <w:lang w:eastAsia="it-IT"/>
        </w:rPr>
        <w:t>Stranieri alle porte</w:t>
      </w:r>
      <w:r>
        <w:rPr>
          <w:rFonts w:ascii="Times New Roman" w:eastAsia="Times New Roman" w:hAnsi="Times New Roman" w:cs="Times New Roman"/>
          <w:sz w:val="26"/>
          <w:szCs w:val="26"/>
          <w:lang w:eastAsia="it-IT"/>
        </w:rPr>
        <w:t xml:space="preserve"> (Laterza, 2016) – “</w:t>
      </w:r>
      <w:r w:rsidRPr="00E624C7">
        <w:rPr>
          <w:rFonts w:ascii="Times New Roman" w:eastAsia="Times New Roman" w:hAnsi="Times New Roman" w:cs="Times New Roman"/>
          <w:sz w:val="26"/>
          <w:szCs w:val="26"/>
          <w:lang w:eastAsia="it-IT"/>
        </w:rPr>
        <w:t>Non sorprende dunque che gli immigrati che si susseguono a ondate vengano accolti c</w:t>
      </w:r>
      <w:r>
        <w:rPr>
          <w:rFonts w:ascii="Times New Roman" w:eastAsia="Times New Roman" w:hAnsi="Times New Roman" w:cs="Times New Roman"/>
          <w:sz w:val="26"/>
          <w:szCs w:val="26"/>
          <w:lang w:eastAsia="it-IT"/>
        </w:rPr>
        <w:t>on ostilità, come «messaggeri d</w:t>
      </w:r>
      <w:r w:rsidRPr="00E624C7">
        <w:rPr>
          <w:rFonts w:ascii="Times New Roman" w:eastAsia="Times New Roman" w:hAnsi="Times New Roman" w:cs="Times New Roman"/>
          <w:sz w:val="26"/>
          <w:szCs w:val="26"/>
          <w:lang w:eastAsia="it-IT"/>
        </w:rPr>
        <w:t>i cattive notizie», per dirla con Bertolt Brecht. Essi sono la personificazione del crollo dell'ordine (qualunque cosa significhi per noi l'ordine, inteso come stato di cose in cui i nessi di causa ed</w:t>
      </w:r>
      <w:r>
        <w:rPr>
          <w:rFonts w:ascii="Times New Roman" w:eastAsia="Times New Roman" w:hAnsi="Times New Roman" w:cs="Times New Roman"/>
          <w:sz w:val="26"/>
          <w:szCs w:val="26"/>
          <w:lang w:eastAsia="it-IT"/>
        </w:rPr>
        <w:t xml:space="preserve"> effetto sono stabili, </w:t>
      </w:r>
      <w:r w:rsidRPr="00E624C7">
        <w:rPr>
          <w:rFonts w:ascii="Times New Roman" w:eastAsia="Times New Roman" w:hAnsi="Times New Roman" w:cs="Times New Roman"/>
          <w:sz w:val="26"/>
          <w:szCs w:val="26"/>
          <w:lang w:eastAsia="it-IT"/>
        </w:rPr>
        <w:t>dunque comprensibili e prevedibili, e chi è all'interno ha modo di capire come procedere): un ordine che ha perso</w:t>
      </w:r>
      <w:r>
        <w:rPr>
          <w:rFonts w:ascii="Times New Roman" w:eastAsia="Times New Roman" w:hAnsi="Times New Roman" w:cs="Times New Roman"/>
          <w:sz w:val="26"/>
          <w:szCs w:val="26"/>
          <w:lang w:eastAsia="it-IT"/>
        </w:rPr>
        <w:t xml:space="preserve"> la sua forza di </w:t>
      </w:r>
      <w:r>
        <w:rPr>
          <w:rFonts w:ascii="Times New Roman" w:eastAsia="Times New Roman" w:hAnsi="Times New Roman" w:cs="Times New Roman"/>
          <w:sz w:val="26"/>
          <w:szCs w:val="26"/>
          <w:lang w:eastAsia="it-IT"/>
        </w:rPr>
        <w:lastRenderedPageBreak/>
        <w:t>legame.  ... gli immigrati «</w:t>
      </w:r>
      <w:r w:rsidRPr="00E624C7">
        <w:rPr>
          <w:rFonts w:ascii="Times New Roman" w:eastAsia="Times New Roman" w:hAnsi="Times New Roman" w:cs="Times New Roman"/>
          <w:sz w:val="26"/>
          <w:szCs w:val="26"/>
          <w:lang w:eastAsia="it-IT"/>
        </w:rPr>
        <w:t xml:space="preserve">portano le cattive notizie </w:t>
      </w:r>
      <w:r>
        <w:rPr>
          <w:rFonts w:ascii="Times New Roman" w:eastAsia="Times New Roman" w:hAnsi="Times New Roman" w:cs="Times New Roman"/>
          <w:sz w:val="26"/>
          <w:szCs w:val="26"/>
          <w:lang w:eastAsia="it-IT"/>
        </w:rPr>
        <w:t>dagli angoli più </w:t>
      </w:r>
      <w:r w:rsidR="00D94581">
        <w:rPr>
          <w:rFonts w:ascii="Times New Roman" w:eastAsia="Times New Roman" w:hAnsi="Times New Roman" w:cs="Times New Roman"/>
          <w:sz w:val="26"/>
          <w:szCs w:val="26"/>
          <w:lang w:eastAsia="it-IT"/>
        </w:rPr>
        <w:t>remoti</w:t>
      </w:r>
      <w:r w:rsidRPr="00E624C7">
        <w:rPr>
          <w:rFonts w:ascii="Times New Roman" w:eastAsia="Times New Roman" w:hAnsi="Times New Roman" w:cs="Times New Roman"/>
          <w:sz w:val="26"/>
          <w:szCs w:val="26"/>
          <w:lang w:eastAsia="it-IT"/>
        </w:rPr>
        <w:t xml:space="preserve"> del mondo fino alla porta di casa nostra»</w:t>
      </w:r>
      <w:r>
        <w:rPr>
          <w:rFonts w:ascii="Times New Roman" w:eastAsia="Times New Roman" w:hAnsi="Times New Roman" w:cs="Times New Roman"/>
          <w:sz w:val="26"/>
          <w:szCs w:val="26"/>
          <w:lang w:eastAsia="it-IT"/>
        </w:rPr>
        <w:t>”</w:t>
      </w:r>
      <w:r w:rsidRPr="00E624C7">
        <w:rPr>
          <w:rFonts w:ascii="Times New Roman" w:eastAsia="Times New Roman" w:hAnsi="Times New Roman" w:cs="Times New Roman"/>
          <w:sz w:val="26"/>
          <w:szCs w:val="26"/>
          <w:lang w:eastAsia="it-IT"/>
        </w:rPr>
        <w:t>.</w:t>
      </w:r>
      <w:r w:rsidRPr="00E624C7">
        <w:rPr>
          <w:rFonts w:ascii="Times New Roman" w:eastAsia="Times New Roman" w:hAnsi="Times New Roman" w:cs="Times New Roman"/>
          <w:sz w:val="24"/>
          <w:szCs w:val="24"/>
          <w:lang w:eastAsia="it-IT"/>
        </w:rPr>
        <w:t xml:space="preserve"> </w:t>
      </w:r>
    </w:p>
    <w:p w14:paraId="05DC9511" w14:textId="77777777" w:rsidR="00D07F42" w:rsidRPr="00E624C7" w:rsidRDefault="00D07F42" w:rsidP="006D0AE5">
      <w:pPr>
        <w:spacing w:after="0" w:line="240" w:lineRule="auto"/>
        <w:jc w:val="both"/>
        <w:rPr>
          <w:rFonts w:ascii="Times New Roman" w:eastAsia="Times New Roman" w:hAnsi="Times New Roman" w:cs="Times New Roman"/>
          <w:sz w:val="24"/>
          <w:szCs w:val="24"/>
          <w:lang w:eastAsia="it-IT"/>
        </w:rPr>
      </w:pPr>
    </w:p>
    <w:p w14:paraId="7A4F5004" w14:textId="77777777" w:rsidR="00492557" w:rsidRPr="004267D2" w:rsidRDefault="00492557" w:rsidP="006D0AE5">
      <w:pPr>
        <w:spacing w:after="0" w:line="240" w:lineRule="auto"/>
        <w:jc w:val="both"/>
        <w:rPr>
          <w:rFonts w:ascii="Times New Roman" w:eastAsia="Times New Roman" w:hAnsi="Times New Roman" w:cs="Times New Roman"/>
          <w:sz w:val="26"/>
          <w:szCs w:val="26"/>
          <w:lang w:eastAsia="it-IT"/>
        </w:rPr>
      </w:pPr>
      <w:r w:rsidRPr="004267D2">
        <w:rPr>
          <w:rFonts w:ascii="Times New Roman" w:eastAsia="Times New Roman" w:hAnsi="Times New Roman" w:cs="Times New Roman"/>
          <w:sz w:val="26"/>
          <w:szCs w:val="26"/>
          <w:lang w:eastAsia="it-IT"/>
        </w:rPr>
        <w:t>I processi di globalizzazione sono stati decisivi per far crescere e far dilagare questa concezione di stranie</w:t>
      </w:r>
      <w:r w:rsidR="00D07F42">
        <w:rPr>
          <w:rFonts w:ascii="Times New Roman" w:eastAsia="Times New Roman" w:hAnsi="Times New Roman" w:cs="Times New Roman"/>
          <w:sz w:val="26"/>
          <w:szCs w:val="26"/>
          <w:lang w:eastAsia="it-IT"/>
        </w:rPr>
        <w:t>ro-estraneo per i percorsi dell’</w:t>
      </w:r>
      <w:r w:rsidRPr="004267D2">
        <w:rPr>
          <w:rFonts w:ascii="Times New Roman" w:eastAsia="Times New Roman" w:hAnsi="Times New Roman" w:cs="Times New Roman"/>
          <w:sz w:val="26"/>
          <w:szCs w:val="26"/>
          <w:lang w:eastAsia="it-IT"/>
        </w:rPr>
        <w:t xml:space="preserve">immigrazione. </w:t>
      </w:r>
    </w:p>
    <w:p w14:paraId="4FBD950D" w14:textId="77777777" w:rsidR="00492557" w:rsidRPr="004267D2" w:rsidRDefault="00492557" w:rsidP="006D0AE5">
      <w:pPr>
        <w:spacing w:after="0" w:line="240" w:lineRule="auto"/>
        <w:jc w:val="both"/>
        <w:rPr>
          <w:rFonts w:ascii="Times New Roman" w:eastAsia="Times New Roman" w:hAnsi="Times New Roman" w:cs="Times New Roman"/>
          <w:sz w:val="26"/>
          <w:szCs w:val="26"/>
          <w:lang w:eastAsia="it-IT"/>
        </w:rPr>
      </w:pPr>
      <w:r w:rsidRPr="004267D2">
        <w:rPr>
          <w:rFonts w:ascii="Times New Roman" w:eastAsia="Times New Roman" w:hAnsi="Times New Roman" w:cs="Times New Roman"/>
          <w:sz w:val="26"/>
          <w:szCs w:val="26"/>
          <w:lang w:eastAsia="it-IT"/>
        </w:rPr>
        <w:t> </w:t>
      </w:r>
    </w:p>
    <w:p w14:paraId="370BE745" w14:textId="77777777" w:rsidR="0026517F" w:rsidRDefault="0026517F" w:rsidP="006D0AE5">
      <w:pPr>
        <w:spacing w:after="0" w:line="240" w:lineRule="auto"/>
        <w:jc w:val="both"/>
        <w:rPr>
          <w:rFonts w:ascii="Times New Roman" w:eastAsia="Times New Roman" w:hAnsi="Times New Roman" w:cs="Times New Roman"/>
          <w:sz w:val="24"/>
          <w:szCs w:val="24"/>
          <w:lang w:eastAsia="it-IT"/>
        </w:rPr>
      </w:pPr>
    </w:p>
    <w:p w14:paraId="5EB409D9" w14:textId="77777777" w:rsidR="0026517F" w:rsidRPr="0026517F" w:rsidRDefault="0026517F" w:rsidP="006D0AE5">
      <w:pPr>
        <w:spacing w:after="0" w:line="240" w:lineRule="auto"/>
        <w:jc w:val="both"/>
        <w:rPr>
          <w:rFonts w:eastAsia="Times New Roman" w:cstheme="minorHAnsi"/>
          <w:b/>
          <w:sz w:val="24"/>
          <w:szCs w:val="24"/>
          <w:lang w:eastAsia="it-IT"/>
        </w:rPr>
      </w:pPr>
      <w:r w:rsidRPr="0026517F">
        <w:rPr>
          <w:rFonts w:eastAsia="Times New Roman" w:cstheme="minorHAnsi"/>
          <w:b/>
          <w:sz w:val="24"/>
          <w:szCs w:val="24"/>
          <w:lang w:eastAsia="it-IT"/>
        </w:rPr>
        <w:t>L’Universale come valore e l’universalismo come dominio</w:t>
      </w:r>
    </w:p>
    <w:p w14:paraId="3BEAA41F" w14:textId="77777777" w:rsidR="0026517F" w:rsidRDefault="0026517F" w:rsidP="006D0AE5">
      <w:pPr>
        <w:spacing w:after="0" w:line="240" w:lineRule="auto"/>
        <w:jc w:val="both"/>
        <w:rPr>
          <w:rFonts w:ascii="Times New Roman" w:eastAsia="Times New Roman" w:hAnsi="Times New Roman" w:cs="Times New Roman"/>
          <w:sz w:val="24"/>
          <w:szCs w:val="24"/>
          <w:lang w:eastAsia="it-IT"/>
        </w:rPr>
      </w:pPr>
    </w:p>
    <w:p w14:paraId="33A70E62" w14:textId="77777777" w:rsidR="00492557" w:rsidRDefault="00492557" w:rsidP="006D0AE5">
      <w:pPr>
        <w:spacing w:after="0" w:line="240" w:lineRule="auto"/>
        <w:jc w:val="both"/>
        <w:rPr>
          <w:rFonts w:ascii="Times New Roman" w:eastAsia="Times New Roman" w:hAnsi="Times New Roman" w:cs="Times New Roman"/>
          <w:sz w:val="26"/>
          <w:szCs w:val="26"/>
          <w:lang w:eastAsia="it-IT"/>
        </w:rPr>
      </w:pPr>
      <w:r w:rsidRPr="00D07F42">
        <w:rPr>
          <w:rFonts w:ascii="Times New Roman" w:eastAsia="Times New Roman" w:hAnsi="Times New Roman" w:cs="Times New Roman"/>
          <w:b/>
          <w:sz w:val="28"/>
          <w:szCs w:val="28"/>
          <w:lang w:eastAsia="it-IT"/>
        </w:rPr>
        <w:t>Q</w:t>
      </w:r>
      <w:r w:rsidRPr="007A6A67">
        <w:rPr>
          <w:rFonts w:ascii="Times New Roman" w:eastAsia="Times New Roman" w:hAnsi="Times New Roman" w:cs="Times New Roman"/>
          <w:sz w:val="26"/>
          <w:szCs w:val="26"/>
          <w:lang w:eastAsia="it-IT"/>
        </w:rPr>
        <w:t xml:space="preserve">uesta visione dell’altro non solo come estraneità ma anche come </w:t>
      </w:r>
      <w:r w:rsidRPr="007A6A67">
        <w:rPr>
          <w:rFonts w:ascii="Times New Roman" w:eastAsia="Times New Roman" w:hAnsi="Times New Roman" w:cs="Times New Roman"/>
          <w:i/>
          <w:sz w:val="26"/>
          <w:szCs w:val="26"/>
          <w:lang w:eastAsia="it-IT"/>
        </w:rPr>
        <w:t>capitis demenutio</w:t>
      </w:r>
      <w:r w:rsidRPr="007A6A67">
        <w:rPr>
          <w:rFonts w:ascii="Times New Roman" w:eastAsia="Times New Roman" w:hAnsi="Times New Roman" w:cs="Times New Roman"/>
          <w:sz w:val="26"/>
          <w:szCs w:val="26"/>
          <w:lang w:eastAsia="it-IT"/>
        </w:rPr>
        <w:t xml:space="preserve"> – in peggio quindi – della propria condizione, soprattutto come propr</w:t>
      </w:r>
      <m:oMath>
        <m:r>
          <w:rPr>
            <w:rFonts w:ascii="Cambria Math" w:eastAsia="Times New Roman" w:hAnsi="Cambria Math" w:cs="Times New Roman"/>
            <w:sz w:val="26"/>
            <w:szCs w:val="26"/>
            <w:lang w:eastAsia="it-IT"/>
          </w:rPr>
          <m:t>î</m:t>
        </m:r>
      </m:oMath>
      <w:r w:rsidRPr="007A6A67">
        <w:rPr>
          <w:rFonts w:ascii="Times New Roman" w:eastAsia="Times New Roman" w:hAnsi="Times New Roman" w:cs="Times New Roman"/>
          <w:sz w:val="26"/>
          <w:szCs w:val="26"/>
          <w:lang w:eastAsia="it-IT"/>
        </w:rPr>
        <w:t xml:space="preserve"> spazi di libertà</w:t>
      </w:r>
      <w:r w:rsidR="004267D2" w:rsidRPr="007A6A67">
        <w:rPr>
          <w:rFonts w:ascii="Times New Roman" w:eastAsia="Times New Roman" w:hAnsi="Times New Roman" w:cs="Times New Roman"/>
          <w:sz w:val="26"/>
          <w:szCs w:val="26"/>
          <w:lang w:eastAsia="it-IT"/>
        </w:rPr>
        <w:t>/soggettività</w:t>
      </w:r>
      <w:r w:rsidRPr="007A6A67">
        <w:rPr>
          <w:rFonts w:ascii="Times New Roman" w:eastAsia="Times New Roman" w:hAnsi="Times New Roman" w:cs="Times New Roman"/>
          <w:sz w:val="26"/>
          <w:szCs w:val="26"/>
          <w:lang w:eastAsia="it-IT"/>
        </w:rPr>
        <w:t>, è uno dei portati dei grandi processi di globalizzazione che il liberismo mercatista ha guidato dall’inizio degli Anni ’80 in avanti, con promesse di rapido incremento di benessere economico per chiunque vi avesse avuto parte, mentre oggi centinaia di milioni di occidentali pensano invece di trovarsi in condizioni peggiori di quando il fenomeno è esploso, e quindi di essere stati ingannati.</w:t>
      </w:r>
    </w:p>
    <w:p w14:paraId="2ADF8644" w14:textId="77777777" w:rsidR="00D07F42" w:rsidRPr="007A6A67" w:rsidRDefault="00D07F42" w:rsidP="006D0AE5">
      <w:pPr>
        <w:spacing w:after="0" w:line="240" w:lineRule="auto"/>
        <w:jc w:val="both"/>
        <w:rPr>
          <w:rFonts w:ascii="Times New Roman" w:eastAsia="Times New Roman" w:hAnsi="Times New Roman" w:cs="Times New Roman"/>
          <w:sz w:val="26"/>
          <w:szCs w:val="26"/>
          <w:lang w:eastAsia="it-IT"/>
        </w:rPr>
      </w:pPr>
    </w:p>
    <w:p w14:paraId="5C2EAF2D" w14:textId="77777777" w:rsidR="00492557" w:rsidRDefault="00492557" w:rsidP="006D0AE5">
      <w:pPr>
        <w:spacing w:after="0" w:line="240" w:lineRule="auto"/>
        <w:jc w:val="both"/>
        <w:rPr>
          <w:rFonts w:ascii="Times New Roman" w:eastAsia="Times New Roman" w:hAnsi="Times New Roman" w:cs="Times New Roman"/>
          <w:sz w:val="26"/>
          <w:szCs w:val="26"/>
          <w:lang w:eastAsia="it-IT"/>
        </w:rPr>
      </w:pPr>
      <w:r w:rsidRPr="007A6A67">
        <w:rPr>
          <w:rFonts w:ascii="Times New Roman" w:eastAsia="Times New Roman" w:hAnsi="Times New Roman" w:cs="Times New Roman"/>
          <w:sz w:val="26"/>
          <w:szCs w:val="26"/>
          <w:lang w:eastAsia="it-IT"/>
        </w:rPr>
        <w:t xml:space="preserve">L’universale delle cosiddette Grandi Narrazioni del Novecento, che tendeva a riconoscere ad ogni essere umano una serie di diritti inalienabili (in nome del quale si è poi ritenuto di poter esportare libertà e democrazia) è oggi guardato con sospetto quando non sentito come una minaccia proprio in quell’Occidente che gli ha dato i natali. </w:t>
      </w:r>
    </w:p>
    <w:p w14:paraId="06032E56" w14:textId="77777777" w:rsidR="00D45DA1" w:rsidRPr="007A6A67" w:rsidRDefault="00D45DA1" w:rsidP="006D0AE5">
      <w:pPr>
        <w:spacing w:after="0" w:line="240" w:lineRule="auto"/>
        <w:jc w:val="both"/>
        <w:rPr>
          <w:rFonts w:ascii="Times New Roman" w:eastAsia="Times New Roman" w:hAnsi="Times New Roman" w:cs="Times New Roman"/>
          <w:sz w:val="26"/>
          <w:szCs w:val="26"/>
          <w:lang w:eastAsia="it-IT"/>
        </w:rPr>
      </w:pPr>
    </w:p>
    <w:p w14:paraId="43155CAE" w14:textId="77777777" w:rsidR="00492557" w:rsidRDefault="00492557" w:rsidP="006D0AE5">
      <w:pPr>
        <w:spacing w:after="0" w:line="240" w:lineRule="auto"/>
        <w:jc w:val="both"/>
        <w:rPr>
          <w:rFonts w:ascii="Times New Roman" w:eastAsia="Times New Roman" w:hAnsi="Times New Roman" w:cs="Times New Roman"/>
          <w:sz w:val="26"/>
          <w:szCs w:val="26"/>
          <w:lang w:eastAsia="it-IT"/>
        </w:rPr>
      </w:pPr>
      <w:proofErr w:type="gramStart"/>
      <w:r w:rsidRPr="0026517F">
        <w:rPr>
          <w:rFonts w:ascii="Times New Roman" w:eastAsia="Times New Roman" w:hAnsi="Times New Roman" w:cs="Times New Roman"/>
          <w:sz w:val="26"/>
          <w:szCs w:val="26"/>
          <w:lang w:eastAsia="it-IT"/>
        </w:rPr>
        <w:t>Peraltro</w:t>
      </w:r>
      <w:proofErr w:type="gramEnd"/>
      <w:r w:rsidRPr="0026517F">
        <w:rPr>
          <w:rFonts w:ascii="Times New Roman" w:eastAsia="Times New Roman" w:hAnsi="Times New Roman" w:cs="Times New Roman"/>
          <w:sz w:val="26"/>
          <w:szCs w:val="26"/>
          <w:lang w:eastAsia="it-IT"/>
        </w:rPr>
        <w:t xml:space="preserve"> l’Occidente ha fatto del proprio possesso di valori come i diritti umani l’arma per imporre i suoi criteri di ‘ragionevolezza’. Una ragionevolezza che, come anno</w:t>
      </w:r>
      <w:r w:rsidR="00F1403F">
        <w:rPr>
          <w:rFonts w:ascii="Times New Roman" w:eastAsia="Times New Roman" w:hAnsi="Times New Roman" w:cs="Times New Roman"/>
          <w:sz w:val="26"/>
          <w:szCs w:val="26"/>
          <w:lang w:eastAsia="it-IT"/>
        </w:rPr>
        <w:t xml:space="preserve">ta Porro in “Doppiozero” del 27 </w:t>
      </w:r>
      <w:proofErr w:type="gramStart"/>
      <w:r w:rsidRPr="0026517F">
        <w:rPr>
          <w:rFonts w:ascii="Times New Roman" w:eastAsia="Times New Roman" w:hAnsi="Times New Roman" w:cs="Times New Roman"/>
          <w:sz w:val="26"/>
          <w:szCs w:val="26"/>
          <w:lang w:eastAsia="it-IT"/>
        </w:rPr>
        <w:t>Agosto</w:t>
      </w:r>
      <w:proofErr w:type="gramEnd"/>
      <w:r w:rsidRPr="0026517F">
        <w:rPr>
          <w:rFonts w:ascii="Times New Roman" w:eastAsia="Times New Roman" w:hAnsi="Times New Roman" w:cs="Times New Roman"/>
          <w:sz w:val="26"/>
          <w:szCs w:val="26"/>
          <w:lang w:eastAsia="it-IT"/>
        </w:rPr>
        <w:t xml:space="preserve"> 2018 recensendo un bel libro di François Jullien dal titolo significativo, </w:t>
      </w:r>
      <w:r w:rsidRPr="0026517F">
        <w:rPr>
          <w:rFonts w:ascii="Times New Roman" w:eastAsia="Times New Roman" w:hAnsi="Times New Roman" w:cs="Times New Roman"/>
          <w:i/>
          <w:sz w:val="26"/>
          <w:szCs w:val="26"/>
          <w:lang w:eastAsia="it-IT"/>
        </w:rPr>
        <w:t>L’dentità culturale non esiste</w:t>
      </w:r>
      <w:r w:rsidRPr="0026517F">
        <w:rPr>
          <w:rFonts w:ascii="Times New Roman" w:eastAsia="Times New Roman" w:hAnsi="Times New Roman" w:cs="Times New Roman"/>
          <w:sz w:val="26"/>
          <w:szCs w:val="26"/>
          <w:lang w:eastAsia="it-IT"/>
        </w:rPr>
        <w:t>, “è in realtà lo specifico risultato della sola storia intellettuale europea, come lo è la nozione stessa di universale.”.</w:t>
      </w:r>
    </w:p>
    <w:p w14:paraId="259144F9" w14:textId="77777777" w:rsidR="00D45DA1" w:rsidRPr="0026517F" w:rsidRDefault="00D45DA1" w:rsidP="006D0AE5">
      <w:pPr>
        <w:spacing w:after="0" w:line="240" w:lineRule="auto"/>
        <w:jc w:val="both"/>
        <w:rPr>
          <w:rFonts w:ascii="Times New Roman" w:eastAsia="Times New Roman" w:hAnsi="Times New Roman" w:cs="Times New Roman"/>
          <w:sz w:val="26"/>
          <w:szCs w:val="26"/>
          <w:lang w:eastAsia="it-IT"/>
        </w:rPr>
      </w:pPr>
    </w:p>
    <w:p w14:paraId="510FBC0E" w14:textId="77777777" w:rsidR="00492557" w:rsidRPr="0026517F" w:rsidRDefault="00492557" w:rsidP="006D0AE5">
      <w:pPr>
        <w:spacing w:after="0" w:line="240" w:lineRule="auto"/>
        <w:jc w:val="both"/>
        <w:rPr>
          <w:rFonts w:ascii="Times New Roman" w:eastAsia="Times New Roman" w:hAnsi="Times New Roman" w:cs="Times New Roman"/>
          <w:sz w:val="26"/>
          <w:szCs w:val="26"/>
          <w:lang w:eastAsia="it-IT"/>
        </w:rPr>
      </w:pPr>
      <w:r w:rsidRPr="0026517F">
        <w:rPr>
          <w:rFonts w:ascii="Times New Roman" w:eastAsia="Times New Roman" w:hAnsi="Times New Roman" w:cs="Times New Roman"/>
          <w:sz w:val="26"/>
          <w:szCs w:val="26"/>
          <w:lang w:eastAsia="it-IT"/>
        </w:rPr>
        <w:t>Se si vuole, vedendo le origini della Civiltà Occidentale, dobbiamo alla sua matrice giudaico-cristiana, sostenuta dal precedente pensiero ellenistico, il concetto di universale come Fratellanza, e quindi come legame inscindibile: “</w:t>
      </w:r>
      <w:r w:rsidRPr="0026517F">
        <w:rPr>
          <w:rFonts w:ascii="Times New Roman" w:hAnsi="Times New Roman" w:cs="Times New Roman"/>
          <w:sz w:val="26"/>
          <w:szCs w:val="26"/>
        </w:rPr>
        <w:t>Non c'è più giudeo né greco; non c'è più schiavo né libero; non c'è più uomo né donna, poiché tutti voi siete uno in Cristo Gesù. E se appartenete a Cristo, allora siete discendenza di Abramo, eredi secondo la promessa.</w:t>
      </w:r>
      <w:r w:rsidRPr="0026517F">
        <w:rPr>
          <w:rFonts w:ascii="Times New Roman" w:eastAsia="Times New Roman" w:hAnsi="Times New Roman" w:cs="Times New Roman"/>
          <w:sz w:val="26"/>
          <w:szCs w:val="26"/>
          <w:lang w:eastAsia="it-IT"/>
        </w:rPr>
        <w:t>”, scrive San Paolo nella lettera ai Galati (3, 28-29). Le differenze si dissolvono nell’unico abbraccio dell’amore divino per mezzo della fratellanza in Cristo.</w:t>
      </w:r>
    </w:p>
    <w:p w14:paraId="63AE3662" w14:textId="77777777" w:rsidR="00492557" w:rsidRDefault="00492557" w:rsidP="006D0AE5">
      <w:pPr>
        <w:spacing w:after="0" w:line="240" w:lineRule="auto"/>
        <w:jc w:val="both"/>
        <w:rPr>
          <w:rFonts w:ascii="Times New Roman" w:eastAsia="Times New Roman" w:hAnsi="Times New Roman" w:cs="Times New Roman"/>
          <w:sz w:val="26"/>
          <w:szCs w:val="26"/>
          <w:lang w:eastAsia="it-IT"/>
        </w:rPr>
      </w:pPr>
      <w:r w:rsidRPr="0026517F">
        <w:rPr>
          <w:rFonts w:ascii="Times New Roman" w:eastAsia="Times New Roman" w:hAnsi="Times New Roman" w:cs="Times New Roman"/>
          <w:sz w:val="26"/>
          <w:szCs w:val="26"/>
          <w:lang w:eastAsia="it-IT"/>
        </w:rPr>
        <w:t>Per Roma stessa, peraltro, la cittadinanza che accomunava tutte le popolazioni non dipendeva dal sangue né dalla patria geografica naturale (</w:t>
      </w:r>
      <w:proofErr w:type="gramStart"/>
      <w:r w:rsidRPr="0026517F">
        <w:rPr>
          <w:rFonts w:ascii="Times New Roman" w:eastAsia="Times New Roman" w:hAnsi="Times New Roman" w:cs="Times New Roman"/>
          <w:sz w:val="26"/>
          <w:szCs w:val="26"/>
          <w:lang w:eastAsia="it-IT"/>
        </w:rPr>
        <w:t>cioè</w:t>
      </w:r>
      <w:proofErr w:type="gramEnd"/>
      <w:r w:rsidRPr="0026517F">
        <w:rPr>
          <w:rFonts w:ascii="Times New Roman" w:eastAsia="Times New Roman" w:hAnsi="Times New Roman" w:cs="Times New Roman"/>
          <w:sz w:val="26"/>
          <w:szCs w:val="26"/>
          <w:lang w:eastAsia="it-IT"/>
        </w:rPr>
        <w:t xml:space="preserve"> dove si era nati) ma dall’istituzione politica cui si partecipava.</w:t>
      </w:r>
    </w:p>
    <w:p w14:paraId="2D692A84" w14:textId="77777777" w:rsidR="00D45DA1" w:rsidRPr="0026517F" w:rsidRDefault="00D45DA1" w:rsidP="006D0AE5">
      <w:pPr>
        <w:spacing w:after="0" w:line="240" w:lineRule="auto"/>
        <w:jc w:val="both"/>
        <w:rPr>
          <w:rFonts w:ascii="Times New Roman" w:eastAsia="Times New Roman" w:hAnsi="Times New Roman" w:cs="Times New Roman"/>
          <w:sz w:val="26"/>
          <w:szCs w:val="26"/>
          <w:lang w:eastAsia="it-IT"/>
        </w:rPr>
      </w:pPr>
    </w:p>
    <w:p w14:paraId="3690C66C" w14:textId="77777777" w:rsidR="00492557" w:rsidRDefault="00492557" w:rsidP="0026517F">
      <w:pPr>
        <w:spacing w:after="0" w:line="240" w:lineRule="auto"/>
        <w:jc w:val="both"/>
        <w:rPr>
          <w:rFonts w:ascii="Times New Roman" w:eastAsia="Times New Roman" w:hAnsi="Times New Roman" w:cs="Times New Roman"/>
          <w:sz w:val="26"/>
          <w:szCs w:val="26"/>
          <w:lang w:eastAsia="it-IT"/>
        </w:rPr>
      </w:pPr>
      <w:r w:rsidRPr="0026517F">
        <w:rPr>
          <w:rFonts w:ascii="Times New Roman" w:eastAsia="Times New Roman" w:hAnsi="Times New Roman" w:cs="Times New Roman"/>
          <w:sz w:val="26"/>
          <w:szCs w:val="26"/>
          <w:lang w:eastAsia="it-IT"/>
        </w:rPr>
        <w:t>“La modernità ha sviluppato l’istanza dell’universale” – scrive sempre Porro – “prendendo come riferimento primario la scienza; alla verità conquistata dalla dimostrazione matematica, ereditata dai Greci, si è aggiunta la conoscenza oggettiva della fisica. Alla legislazione che governa il mondo naturale Kant fa corrispondere l’universalità e necessità dell’imperativo categorico: considerare ogni uomo come fine e non come mezzo è una massima che ogni soggetto razionale è chiamato ad accogliere e mettere in pratica in qualsiasi circostanza.”. Eppure “il frutto avvelenato nel mondo globalizzato (la Cina lo testimonia) non è stata la diffusione dei diritti umani, ma quella perversione dell’universale che è l’</w:t>
      </w:r>
      <w:r w:rsidRPr="0026517F">
        <w:rPr>
          <w:rFonts w:ascii="Times New Roman" w:eastAsia="Times New Roman" w:hAnsi="Times New Roman" w:cs="Times New Roman"/>
          <w:i/>
          <w:iCs/>
          <w:sz w:val="26"/>
          <w:szCs w:val="26"/>
          <w:lang w:eastAsia="it-IT"/>
        </w:rPr>
        <w:t>uniforme</w:t>
      </w:r>
      <w:r w:rsidRPr="0026517F">
        <w:rPr>
          <w:rFonts w:ascii="Times New Roman" w:eastAsia="Times New Roman" w:hAnsi="Times New Roman" w:cs="Times New Roman"/>
          <w:sz w:val="26"/>
          <w:szCs w:val="26"/>
          <w:lang w:eastAsia="it-IT"/>
        </w:rPr>
        <w:t xml:space="preserve">. </w:t>
      </w:r>
      <w:r w:rsidRPr="0026517F">
        <w:rPr>
          <w:rFonts w:ascii="Times New Roman" w:eastAsia="Times New Roman" w:hAnsi="Times New Roman" w:cs="Times New Roman"/>
          <w:sz w:val="26"/>
          <w:szCs w:val="26"/>
          <w:lang w:eastAsia="it-IT"/>
        </w:rPr>
        <w:lastRenderedPageBreak/>
        <w:t xml:space="preserve">Quest’ultimo non dipende dalla ragione, ma dai meccanismi della tecnologia applicati alla produzione e al consumo, è soltanto lo standard che si produce a costi minori e conquista il mercato.”. </w:t>
      </w:r>
    </w:p>
    <w:p w14:paraId="6B18E71D" w14:textId="77777777" w:rsidR="00D45DA1" w:rsidRPr="0026517F" w:rsidRDefault="00D45DA1" w:rsidP="0026517F">
      <w:pPr>
        <w:spacing w:after="0" w:line="240" w:lineRule="auto"/>
        <w:jc w:val="both"/>
        <w:rPr>
          <w:rFonts w:ascii="Times New Roman" w:eastAsia="Times New Roman" w:hAnsi="Times New Roman" w:cs="Times New Roman"/>
          <w:sz w:val="26"/>
          <w:szCs w:val="26"/>
          <w:lang w:eastAsia="it-IT"/>
        </w:rPr>
      </w:pPr>
    </w:p>
    <w:p w14:paraId="3567211F" w14:textId="77777777" w:rsidR="00492557" w:rsidRPr="0026517F" w:rsidRDefault="00492557" w:rsidP="0026517F">
      <w:pPr>
        <w:spacing w:after="0" w:line="240" w:lineRule="auto"/>
        <w:jc w:val="both"/>
        <w:rPr>
          <w:rFonts w:ascii="Times New Roman" w:eastAsia="Times New Roman" w:hAnsi="Times New Roman" w:cs="Times New Roman"/>
          <w:sz w:val="26"/>
          <w:szCs w:val="26"/>
          <w:lang w:eastAsia="it-IT"/>
        </w:rPr>
      </w:pPr>
    </w:p>
    <w:p w14:paraId="506E7728" w14:textId="77777777" w:rsidR="00492557" w:rsidRPr="0026517F" w:rsidRDefault="0026517F" w:rsidP="00492557">
      <w:pPr>
        <w:spacing w:after="0" w:line="240" w:lineRule="auto"/>
        <w:rPr>
          <w:rFonts w:eastAsia="Times New Roman" w:cstheme="minorHAnsi"/>
          <w:b/>
          <w:sz w:val="24"/>
          <w:szCs w:val="24"/>
          <w:lang w:eastAsia="it-IT"/>
        </w:rPr>
      </w:pPr>
      <w:r w:rsidRPr="0026517F">
        <w:rPr>
          <w:rFonts w:eastAsia="Times New Roman" w:cstheme="minorHAnsi"/>
          <w:b/>
          <w:sz w:val="24"/>
          <w:szCs w:val="24"/>
          <w:lang w:eastAsia="it-IT"/>
        </w:rPr>
        <w:t>Verso quale cittadinanza</w:t>
      </w:r>
    </w:p>
    <w:p w14:paraId="38DE0BA7" w14:textId="77777777" w:rsidR="0026517F" w:rsidRDefault="0026517F" w:rsidP="00492557">
      <w:pPr>
        <w:spacing w:after="0" w:line="240" w:lineRule="auto"/>
        <w:rPr>
          <w:rFonts w:ascii="Times New Roman" w:eastAsia="Times New Roman" w:hAnsi="Times New Roman" w:cs="Times New Roman"/>
          <w:sz w:val="24"/>
          <w:szCs w:val="24"/>
          <w:lang w:eastAsia="it-IT"/>
        </w:rPr>
      </w:pPr>
    </w:p>
    <w:p w14:paraId="3971E281" w14:textId="77777777" w:rsidR="00492557" w:rsidRPr="007A6A67" w:rsidRDefault="00492557" w:rsidP="007A6A67">
      <w:pPr>
        <w:spacing w:after="0" w:line="240" w:lineRule="auto"/>
        <w:jc w:val="both"/>
        <w:rPr>
          <w:rFonts w:ascii="Times New Roman" w:eastAsia="Times New Roman" w:hAnsi="Times New Roman" w:cs="Times New Roman"/>
          <w:sz w:val="26"/>
          <w:szCs w:val="26"/>
          <w:lang w:eastAsia="it-IT"/>
        </w:rPr>
      </w:pPr>
      <w:r w:rsidRPr="00D45DA1">
        <w:rPr>
          <w:rFonts w:ascii="Times New Roman" w:eastAsia="Times New Roman" w:hAnsi="Times New Roman" w:cs="Times New Roman"/>
          <w:b/>
          <w:sz w:val="28"/>
          <w:szCs w:val="28"/>
          <w:lang w:eastAsia="it-IT"/>
        </w:rPr>
        <w:t>P</w:t>
      </w:r>
      <w:r w:rsidRPr="007A6A67">
        <w:rPr>
          <w:rFonts w:ascii="Times New Roman" w:eastAsia="Times New Roman" w:hAnsi="Times New Roman" w:cs="Times New Roman"/>
          <w:sz w:val="26"/>
          <w:szCs w:val="26"/>
          <w:lang w:eastAsia="it-IT"/>
        </w:rPr>
        <w:t>assare dall’estraneità alla cittadinanza, ad una ‘forma’ di cittadinanza, è oggi non solo un percorso tortuoso ma anche assai precario e spesso dagli esiti imprevedibili.</w:t>
      </w:r>
    </w:p>
    <w:p w14:paraId="610B4AB9" w14:textId="77777777" w:rsidR="00492557" w:rsidRPr="007A6A67" w:rsidRDefault="00492557" w:rsidP="007A6A67">
      <w:pPr>
        <w:spacing w:after="0" w:line="240" w:lineRule="auto"/>
        <w:jc w:val="both"/>
        <w:rPr>
          <w:rFonts w:ascii="Times New Roman" w:eastAsia="Times New Roman" w:hAnsi="Times New Roman" w:cs="Times New Roman"/>
          <w:sz w:val="26"/>
          <w:szCs w:val="26"/>
          <w:lang w:eastAsia="it-IT"/>
        </w:rPr>
      </w:pPr>
      <w:r w:rsidRPr="007A6A67">
        <w:rPr>
          <w:rFonts w:ascii="Times New Roman" w:eastAsia="Times New Roman" w:hAnsi="Times New Roman" w:cs="Times New Roman"/>
          <w:sz w:val="26"/>
          <w:szCs w:val="26"/>
          <w:lang w:eastAsia="it-IT"/>
        </w:rPr>
        <w:t>Il recente referendum sui termini temporali per l’acquisizione della cittadinanza ne è un esempio.</w:t>
      </w:r>
    </w:p>
    <w:p w14:paraId="093E8F93" w14:textId="77777777" w:rsidR="00D45DA1" w:rsidRDefault="00492557" w:rsidP="007A6A67">
      <w:pPr>
        <w:spacing w:after="0" w:line="240" w:lineRule="auto"/>
        <w:jc w:val="both"/>
        <w:rPr>
          <w:rFonts w:ascii="Times New Roman" w:eastAsia="Times New Roman" w:hAnsi="Times New Roman" w:cs="Times New Roman"/>
          <w:sz w:val="26"/>
          <w:szCs w:val="26"/>
          <w:lang w:eastAsia="it-IT"/>
        </w:rPr>
      </w:pPr>
      <w:r w:rsidRPr="007A6A67">
        <w:rPr>
          <w:rFonts w:ascii="Times New Roman" w:eastAsia="Times New Roman" w:hAnsi="Times New Roman" w:cs="Times New Roman"/>
          <w:sz w:val="26"/>
          <w:szCs w:val="26"/>
          <w:lang w:eastAsia="it-IT"/>
        </w:rPr>
        <w:t xml:space="preserve">Veniva proposta l’abrogazione del requisito di dieci anni di residenza, riportandolo a cinque anni, come previsto dalla Legge in vigore fino al 1992 e in linea con la maggioranza dei Paesi europei. Per vedersi riconosciuta la cittadinanza italiana bisogna anche avere un’adeguata conoscenza della lingua italiana, un reddito appropriato e non avere precedenti penali. Molti studi documentano che un percorso verso la cittadinanza che non richieda tempi biblici spinge chi arriva ad un’integrazione più rapida. Oltre all’elettorato attivo e passivo per </w:t>
      </w:r>
      <w:proofErr w:type="gramStart"/>
      <w:r w:rsidRPr="007A6A67">
        <w:rPr>
          <w:rFonts w:ascii="Times New Roman" w:eastAsia="Times New Roman" w:hAnsi="Times New Roman" w:cs="Times New Roman"/>
          <w:sz w:val="26"/>
          <w:szCs w:val="26"/>
          <w:lang w:eastAsia="it-IT"/>
        </w:rPr>
        <w:t>se</w:t>
      </w:r>
      <w:proofErr w:type="gramEnd"/>
      <w:r w:rsidRPr="007A6A67">
        <w:rPr>
          <w:rFonts w:ascii="Times New Roman" w:eastAsia="Times New Roman" w:hAnsi="Times New Roman" w:cs="Times New Roman"/>
          <w:sz w:val="26"/>
          <w:szCs w:val="26"/>
          <w:lang w:eastAsia="it-IT"/>
        </w:rPr>
        <w:t xml:space="preserve"> stessi e per i propri figli, la cittadinanza comporta più facilità nel trovare un impiego con qualifiche corrispondenti alle proprie competenze, soprattutto per le donne immigrate. Vuol dire salari più alti, dunque contributi sociali più elevati che servono a pagare le pensioni degli autoctoni. C’è insomma un premio alla naturalizzazione di cui beneficiamo noi tutti, come contribuenti, come attuali o futuri pensionati o anche semplicemente come concittadini soprattutto nelle aree ad alta densità di immigrati. Non si vede perché si dovrebbe rinunciare a questo premio spingendo verso altri Paesi persone che potrebbero aiutarci a riempire le decine di migliaia di posti vacanti che le imprese italiane non riescono a riempire dato il calo demografico. </w:t>
      </w:r>
    </w:p>
    <w:p w14:paraId="4016B140" w14:textId="77777777" w:rsidR="00492557" w:rsidRPr="007A6A67" w:rsidRDefault="00492557" w:rsidP="007A6A67">
      <w:pPr>
        <w:spacing w:after="0" w:line="240" w:lineRule="auto"/>
        <w:jc w:val="both"/>
        <w:rPr>
          <w:rFonts w:ascii="Times New Roman" w:eastAsia="Times New Roman" w:hAnsi="Times New Roman" w:cs="Times New Roman"/>
          <w:sz w:val="26"/>
          <w:szCs w:val="26"/>
          <w:lang w:eastAsia="it-IT"/>
        </w:rPr>
      </w:pPr>
      <w:r w:rsidRPr="007A6A67">
        <w:rPr>
          <w:rFonts w:ascii="Times New Roman" w:eastAsia="Times New Roman" w:hAnsi="Times New Roman" w:cs="Times New Roman"/>
          <w:sz w:val="26"/>
          <w:szCs w:val="26"/>
          <w:lang w:eastAsia="it-IT"/>
        </w:rPr>
        <w:t xml:space="preserve"> </w:t>
      </w:r>
    </w:p>
    <w:p w14:paraId="419ABC97" w14:textId="77777777" w:rsidR="00492557" w:rsidRPr="007A6A67" w:rsidRDefault="00413F23" w:rsidP="007A6A67">
      <w:pPr>
        <w:spacing w:after="0" w:line="240" w:lineRule="auto"/>
        <w:jc w:val="both"/>
        <w:rPr>
          <w:rFonts w:ascii="Times New Roman" w:eastAsia="Times New Roman" w:hAnsi="Times New Roman" w:cs="Times New Roman"/>
          <w:sz w:val="26"/>
          <w:szCs w:val="26"/>
          <w:lang w:eastAsia="it-IT"/>
        </w:rPr>
      </w:pPr>
      <w:r w:rsidRPr="007A6A67">
        <w:rPr>
          <w:rFonts w:ascii="Times New Roman" w:eastAsia="Times New Roman" w:hAnsi="Times New Roman" w:cs="Times New Roman"/>
          <w:sz w:val="26"/>
          <w:szCs w:val="26"/>
          <w:lang w:eastAsia="it-IT"/>
        </w:rPr>
        <w:t> </w:t>
      </w:r>
    </w:p>
    <w:p w14:paraId="6841CC9D" w14:textId="77777777" w:rsidR="00413F23" w:rsidRPr="00413F23" w:rsidRDefault="00413F23" w:rsidP="00492557">
      <w:pPr>
        <w:spacing w:after="0" w:line="240" w:lineRule="auto"/>
        <w:rPr>
          <w:rFonts w:ascii="Calibri" w:eastAsia="Times New Roman" w:hAnsi="Calibri" w:cs="Calibri"/>
          <w:b/>
          <w:sz w:val="24"/>
          <w:szCs w:val="24"/>
          <w:lang w:eastAsia="it-IT"/>
        </w:rPr>
      </w:pPr>
      <w:r w:rsidRPr="00413F23">
        <w:rPr>
          <w:rFonts w:ascii="Calibri" w:eastAsia="Times New Roman" w:hAnsi="Calibri" w:cs="Calibri"/>
          <w:b/>
          <w:sz w:val="24"/>
          <w:szCs w:val="24"/>
          <w:lang w:eastAsia="it-IT"/>
        </w:rPr>
        <w:t>Istituzioni e cittadinanza nella modernità liquida</w:t>
      </w:r>
      <w:r>
        <w:rPr>
          <w:rFonts w:ascii="Calibri" w:eastAsia="Times New Roman" w:hAnsi="Calibri" w:cs="Calibri"/>
          <w:b/>
          <w:sz w:val="24"/>
          <w:szCs w:val="24"/>
          <w:lang w:eastAsia="it-IT"/>
        </w:rPr>
        <w:t>. L’uomo modulare</w:t>
      </w:r>
    </w:p>
    <w:p w14:paraId="3F53821F" w14:textId="77777777" w:rsidR="00413F23" w:rsidRDefault="00413F23" w:rsidP="00492557">
      <w:pPr>
        <w:spacing w:after="0" w:line="240" w:lineRule="auto"/>
        <w:rPr>
          <w:rFonts w:ascii="Times New Roman" w:eastAsia="Times New Roman" w:hAnsi="Times New Roman" w:cs="Times New Roman"/>
          <w:sz w:val="26"/>
          <w:szCs w:val="26"/>
          <w:lang w:eastAsia="it-IT"/>
        </w:rPr>
      </w:pPr>
    </w:p>
    <w:p w14:paraId="01B3A600" w14:textId="77777777" w:rsidR="00492557" w:rsidRDefault="00492557" w:rsidP="00413F23">
      <w:pPr>
        <w:spacing w:after="0" w:line="240" w:lineRule="auto"/>
        <w:jc w:val="both"/>
        <w:rPr>
          <w:rFonts w:ascii="Times New Roman" w:eastAsia="Times New Roman" w:hAnsi="Times New Roman" w:cs="Times New Roman"/>
          <w:sz w:val="26"/>
          <w:szCs w:val="26"/>
          <w:lang w:eastAsia="it-IT"/>
        </w:rPr>
      </w:pPr>
      <w:r w:rsidRPr="00CC389A">
        <w:rPr>
          <w:rFonts w:ascii="Times New Roman" w:eastAsia="Times New Roman" w:hAnsi="Times New Roman" w:cs="Times New Roman"/>
          <w:b/>
          <w:sz w:val="28"/>
          <w:szCs w:val="26"/>
          <w:lang w:eastAsia="it-IT"/>
        </w:rPr>
        <w:t>L</w:t>
      </w:r>
      <w:r w:rsidRPr="00413F23">
        <w:rPr>
          <w:rFonts w:ascii="Times New Roman" w:eastAsia="Times New Roman" w:hAnsi="Times New Roman" w:cs="Times New Roman"/>
          <w:sz w:val="26"/>
          <w:szCs w:val="26"/>
          <w:lang w:eastAsia="it-IT"/>
        </w:rPr>
        <w:t>a trasformazione dello straniero in cittadino è una questione che oggi, dopo l’uscita di scena degli Stati-nazione e in pieno dissolvimento e trasformazione delle forme e delle architetture istituzionali su cu</w:t>
      </w:r>
      <w:r w:rsidR="0026517F" w:rsidRPr="00413F23">
        <w:rPr>
          <w:rFonts w:ascii="Times New Roman" w:eastAsia="Times New Roman" w:hAnsi="Times New Roman" w:cs="Times New Roman"/>
          <w:sz w:val="26"/>
          <w:szCs w:val="26"/>
          <w:lang w:eastAsia="it-IT"/>
        </w:rPr>
        <w:t>i si sono ordinate le Società O</w:t>
      </w:r>
      <w:r w:rsidRPr="00413F23">
        <w:rPr>
          <w:rFonts w:ascii="Times New Roman" w:eastAsia="Times New Roman" w:hAnsi="Times New Roman" w:cs="Times New Roman"/>
          <w:sz w:val="26"/>
          <w:szCs w:val="26"/>
          <w:lang w:eastAsia="it-IT"/>
        </w:rPr>
        <w:t>ccidentali fino a tutta la prim</w:t>
      </w:r>
      <w:r w:rsidR="0026517F" w:rsidRPr="00413F23">
        <w:rPr>
          <w:rFonts w:ascii="Times New Roman" w:eastAsia="Times New Roman" w:hAnsi="Times New Roman" w:cs="Times New Roman"/>
          <w:sz w:val="26"/>
          <w:szCs w:val="26"/>
          <w:lang w:eastAsia="it-IT"/>
        </w:rPr>
        <w:t>a metà del Novecento (e f</w:t>
      </w:r>
      <w:r w:rsidRPr="00413F23">
        <w:rPr>
          <w:rFonts w:ascii="Times New Roman" w:eastAsia="Times New Roman" w:hAnsi="Times New Roman" w:cs="Times New Roman"/>
          <w:sz w:val="26"/>
          <w:szCs w:val="26"/>
          <w:lang w:eastAsia="it-IT"/>
        </w:rPr>
        <w:t>ino all’inizio della globalizzazione), importa una serie di altre tematiche in piena fluttuazione.</w:t>
      </w:r>
    </w:p>
    <w:p w14:paraId="63F3ED18" w14:textId="77777777" w:rsidR="00D45DA1" w:rsidRPr="00413F23" w:rsidRDefault="00D45DA1" w:rsidP="00413F23">
      <w:pPr>
        <w:spacing w:after="0" w:line="240" w:lineRule="auto"/>
        <w:jc w:val="both"/>
        <w:rPr>
          <w:rFonts w:ascii="Times New Roman" w:eastAsia="Times New Roman" w:hAnsi="Times New Roman" w:cs="Times New Roman"/>
          <w:sz w:val="26"/>
          <w:szCs w:val="26"/>
          <w:lang w:eastAsia="it-IT"/>
        </w:rPr>
      </w:pPr>
    </w:p>
    <w:p w14:paraId="1FDB9A2C" w14:textId="77777777" w:rsidR="00413F23" w:rsidRPr="00CC389A" w:rsidRDefault="00492557" w:rsidP="00CC389A">
      <w:pPr>
        <w:spacing w:after="0" w:line="240" w:lineRule="auto"/>
        <w:jc w:val="both"/>
        <w:rPr>
          <w:rFonts w:ascii="Times New Roman" w:eastAsia="Times New Roman" w:hAnsi="Times New Roman" w:cs="Times New Roman"/>
          <w:sz w:val="26"/>
          <w:szCs w:val="26"/>
          <w:lang w:eastAsia="it-IT"/>
        </w:rPr>
      </w:pPr>
      <w:r w:rsidRPr="00413F23">
        <w:rPr>
          <w:rFonts w:ascii="Times New Roman" w:eastAsia="Times New Roman" w:hAnsi="Times New Roman" w:cs="Times New Roman"/>
          <w:sz w:val="26"/>
          <w:szCs w:val="26"/>
          <w:lang w:eastAsia="it-IT"/>
        </w:rPr>
        <w:t xml:space="preserve">Definiremo, prendendo a prestito alcuni assets fondamentali del pensiero di Zygmunt Bauman, questo stato fluttuante diffuso dappertutto come lo </w:t>
      </w:r>
      <w:r w:rsidRPr="00413F23">
        <w:rPr>
          <w:rFonts w:ascii="Times New Roman" w:eastAsia="Times New Roman" w:hAnsi="Times New Roman" w:cs="Times New Roman"/>
          <w:i/>
          <w:sz w:val="26"/>
          <w:szCs w:val="26"/>
          <w:lang w:eastAsia="it-IT"/>
        </w:rPr>
        <w:t>stato della liquidità del postmoderno</w:t>
      </w:r>
      <w:r w:rsidRPr="00413F23">
        <w:rPr>
          <w:rFonts w:ascii="Times New Roman" w:eastAsia="Times New Roman" w:hAnsi="Times New Roman" w:cs="Times New Roman"/>
          <w:sz w:val="26"/>
          <w:szCs w:val="26"/>
          <w:lang w:eastAsia="it-IT"/>
        </w:rPr>
        <w:t xml:space="preserve"> (</w:t>
      </w:r>
      <w:r w:rsidRPr="00413F23">
        <w:rPr>
          <w:rFonts w:ascii="Times New Roman" w:eastAsia="Times New Roman" w:hAnsi="Times New Roman" w:cs="Times New Roman"/>
          <w:i/>
          <w:sz w:val="26"/>
          <w:szCs w:val="26"/>
          <w:lang w:eastAsia="it-IT"/>
        </w:rPr>
        <w:t>Modernità liquida</w:t>
      </w:r>
      <w:r w:rsidRPr="00413F23">
        <w:rPr>
          <w:rFonts w:ascii="Times New Roman" w:eastAsia="Times New Roman" w:hAnsi="Times New Roman" w:cs="Times New Roman"/>
          <w:sz w:val="26"/>
          <w:szCs w:val="26"/>
          <w:lang w:eastAsia="it-IT"/>
        </w:rPr>
        <w:t>, Laterza, 2011: l</w:t>
      </w:r>
      <w:r w:rsidRPr="00413F23">
        <w:rPr>
          <w:rFonts w:ascii="Times New Roman" w:hAnsi="Times New Roman" w:cs="Times New Roman"/>
          <w:sz w:val="26"/>
          <w:szCs w:val="26"/>
        </w:rPr>
        <w:t>a metafora della liquidità, da quando Bauman l'ha coniata, ha marcato i nostri anni ed è entrata nel linguaggio comune per descrivere la modernità nella quale viviamo. Individualizzata, privatizzata, incerta, flessibile, vulnerabile, nella quale a una libertà senza precedenti fanno da contraltare una gioia ambigua e un desiderio impossibile da saziare).</w:t>
      </w:r>
    </w:p>
    <w:p w14:paraId="46B65C68" w14:textId="77777777" w:rsidR="00D45DA1" w:rsidRDefault="00492557" w:rsidP="00413F23">
      <w:pPr>
        <w:pStyle w:val="has-medium-font-size"/>
        <w:jc w:val="both"/>
        <w:rPr>
          <w:sz w:val="26"/>
          <w:szCs w:val="26"/>
        </w:rPr>
      </w:pPr>
      <w:r w:rsidRPr="00F1403F">
        <w:rPr>
          <w:sz w:val="26"/>
          <w:szCs w:val="26"/>
        </w:rPr>
        <w:t xml:space="preserve">Fluttuante e continuamente informe è dunque anche lo stato di cittadinanza, il concetto di identità e i termini di qualsiasi appartenenza. Quest’ultima è stata fatta percepire dal mercato come una limitazione alla propria libertà di vagare indistintamente ovunque, restando ancorati </w:t>
      </w:r>
      <w:r w:rsidRPr="00F1403F">
        <w:rPr>
          <w:sz w:val="26"/>
          <w:szCs w:val="26"/>
        </w:rPr>
        <w:lastRenderedPageBreak/>
        <w:t xml:space="preserve">(in maniera schiavistica) al solo e unico dovere di fornire prestazioni. Per sublimare la prestazione la si è sganciata da ogni relazione. </w:t>
      </w:r>
    </w:p>
    <w:p w14:paraId="5D03D420" w14:textId="77777777" w:rsidR="00492557" w:rsidRDefault="00492557" w:rsidP="00413F23">
      <w:pPr>
        <w:pStyle w:val="has-medium-font-size"/>
        <w:jc w:val="both"/>
        <w:rPr>
          <w:sz w:val="26"/>
          <w:szCs w:val="26"/>
        </w:rPr>
      </w:pPr>
      <w:r w:rsidRPr="00F1403F">
        <w:rPr>
          <w:sz w:val="26"/>
          <w:szCs w:val="26"/>
        </w:rPr>
        <w:t>Lo svincolo da ogni legame ha permesso di mettere a lavorare ciascuno al motto di Friedman: “Meno Stato, più soldi in tasca”. L’uomo della modernità liquida, e dell’identità liquida, è l’uomo modulare.  “L’uomo della società attuale è un “uomo modulare”, cioè un uomo con troppe qualità e troppi aspetti, così che molti possono essere mantenuti soltanto per un po’ ed essere esibiti al bisogno. L’uomo modulare è dotato di qualità mutevoli, scambiabili e monouso, ma è privo di essenza, esiste come una serie di compiti da eseguire; sviluppa legami </w:t>
      </w:r>
      <w:r w:rsidRPr="00F1403F">
        <w:rPr>
          <w:rStyle w:val="Enfasicorsivo"/>
          <w:sz w:val="26"/>
          <w:szCs w:val="26"/>
        </w:rPr>
        <w:t>ad hoc</w:t>
      </w:r>
      <w:r w:rsidRPr="00F1403F">
        <w:rPr>
          <w:sz w:val="26"/>
          <w:szCs w:val="26"/>
        </w:rPr>
        <w:t>, pieni di incertezza e di rischio, mai rigidi. … “L’incertezza in cui annaspa l’uomo modulare non è osteggiata da chi detiene il vero potere nella società attuale, cioè da chi detiene i capitali, in realtà è l’arma dell’attuale sistema economico usata per tenersi in vita, per evitare che i cittadini si stacchino da esso. Tutti sono resi precari, il futuro è mostrato come una costante minaccia e di conseguenza l’insicurezza aumenta. Perché cresca l’insicurezza, il sistema alimenta di proposito la povertà, usando così i poveri per ricordare agli schiavi che in caso di ribellione possono essere privati dei mezzi di sostentamento. Per lo stesso scopo esiste il lavoro flessibile, che priva il cittadino della sicurezza di un posto di lavoro stabile e di un futuro senza lo spettro del</w:t>
      </w:r>
      <w:r w:rsidR="00413F23" w:rsidRPr="00F1403F">
        <w:rPr>
          <w:sz w:val="26"/>
          <w:szCs w:val="26"/>
        </w:rPr>
        <w:t xml:space="preserve">la povertà.” (Francesco Abate, </w:t>
      </w:r>
      <w:r w:rsidRPr="00F1403F">
        <w:rPr>
          <w:sz w:val="26"/>
          <w:szCs w:val="26"/>
        </w:rPr>
        <w:t>“Il pensi</w:t>
      </w:r>
      <w:r w:rsidR="00F1403F" w:rsidRPr="00F1403F">
        <w:rPr>
          <w:sz w:val="26"/>
          <w:szCs w:val="26"/>
        </w:rPr>
        <w:t xml:space="preserve">ero mediterraneo”, 14 </w:t>
      </w:r>
      <w:proofErr w:type="gramStart"/>
      <w:r w:rsidR="00413F23" w:rsidRPr="00F1403F">
        <w:rPr>
          <w:sz w:val="26"/>
          <w:szCs w:val="26"/>
        </w:rPr>
        <w:t>Settembre</w:t>
      </w:r>
      <w:proofErr w:type="gramEnd"/>
      <w:r w:rsidR="00413F23" w:rsidRPr="00F1403F">
        <w:rPr>
          <w:sz w:val="26"/>
          <w:szCs w:val="26"/>
        </w:rPr>
        <w:t xml:space="preserve"> </w:t>
      </w:r>
      <w:r w:rsidRPr="00F1403F">
        <w:rPr>
          <w:sz w:val="26"/>
          <w:szCs w:val="26"/>
        </w:rPr>
        <w:t>2023).</w:t>
      </w:r>
    </w:p>
    <w:p w14:paraId="60E84DE5" w14:textId="77777777" w:rsidR="007B5B75" w:rsidRDefault="007B5B75" w:rsidP="00413F23">
      <w:pPr>
        <w:spacing w:after="0" w:line="240" w:lineRule="auto"/>
        <w:jc w:val="both"/>
        <w:rPr>
          <w:rFonts w:eastAsia="Times New Roman" w:cstheme="minorHAnsi"/>
          <w:b/>
          <w:i/>
          <w:sz w:val="24"/>
          <w:szCs w:val="24"/>
          <w:lang w:eastAsia="it-IT"/>
        </w:rPr>
      </w:pPr>
    </w:p>
    <w:p w14:paraId="76EDC15D" w14:textId="67CA8F4C" w:rsidR="00413F23" w:rsidRPr="007A6A67" w:rsidRDefault="00413F23" w:rsidP="00413F23">
      <w:pPr>
        <w:spacing w:after="0" w:line="240" w:lineRule="auto"/>
        <w:jc w:val="both"/>
        <w:rPr>
          <w:rFonts w:eastAsia="Times New Roman" w:cstheme="minorHAnsi"/>
          <w:b/>
          <w:sz w:val="24"/>
          <w:szCs w:val="24"/>
          <w:lang w:eastAsia="it-IT"/>
        </w:rPr>
      </w:pPr>
      <w:proofErr w:type="gramStart"/>
      <w:r w:rsidRPr="007A6A67">
        <w:rPr>
          <w:rFonts w:eastAsia="Times New Roman" w:cstheme="minorHAnsi"/>
          <w:b/>
          <w:i/>
          <w:sz w:val="24"/>
          <w:szCs w:val="24"/>
          <w:lang w:eastAsia="it-IT"/>
        </w:rPr>
        <w:t xml:space="preserve">Unsecurity </w:t>
      </w:r>
      <w:r w:rsidRPr="007A6A67">
        <w:rPr>
          <w:rFonts w:eastAsia="Times New Roman" w:cstheme="minorHAnsi"/>
          <w:b/>
          <w:sz w:val="24"/>
          <w:szCs w:val="24"/>
          <w:lang w:eastAsia="it-IT"/>
        </w:rPr>
        <w:t>:</w:t>
      </w:r>
      <w:proofErr w:type="gramEnd"/>
      <w:r w:rsidRPr="007A6A67">
        <w:rPr>
          <w:rFonts w:eastAsia="Times New Roman" w:cstheme="minorHAnsi"/>
          <w:b/>
          <w:sz w:val="24"/>
          <w:szCs w:val="24"/>
          <w:lang w:eastAsia="it-IT"/>
        </w:rPr>
        <w:t xml:space="preserve"> in volo senza pilota</w:t>
      </w:r>
    </w:p>
    <w:p w14:paraId="1A2002A6" w14:textId="77777777" w:rsidR="00CC389A" w:rsidRPr="00CC389A" w:rsidRDefault="00CC389A" w:rsidP="00413F23">
      <w:pPr>
        <w:spacing w:after="0" w:line="240" w:lineRule="auto"/>
        <w:jc w:val="both"/>
        <w:rPr>
          <w:rFonts w:eastAsia="Times New Roman" w:cstheme="minorHAnsi"/>
          <w:b/>
          <w:sz w:val="24"/>
          <w:szCs w:val="24"/>
          <w:lang w:eastAsia="it-IT"/>
        </w:rPr>
      </w:pPr>
    </w:p>
    <w:p w14:paraId="59126981" w14:textId="77777777" w:rsidR="004267D2" w:rsidRPr="004267D2" w:rsidRDefault="004267D2" w:rsidP="00413F23">
      <w:pPr>
        <w:spacing w:after="0" w:line="240" w:lineRule="auto"/>
        <w:jc w:val="both"/>
        <w:rPr>
          <w:rFonts w:ascii="Times New Roman" w:eastAsia="Times New Roman" w:hAnsi="Times New Roman" w:cs="Times New Roman"/>
          <w:sz w:val="26"/>
          <w:szCs w:val="26"/>
          <w:lang w:eastAsia="it-IT"/>
        </w:rPr>
      </w:pPr>
      <w:r w:rsidRPr="00D45DA1">
        <w:rPr>
          <w:rFonts w:ascii="Times New Roman" w:eastAsia="Times New Roman" w:hAnsi="Times New Roman" w:cs="Times New Roman"/>
          <w:sz w:val="26"/>
          <w:szCs w:val="26"/>
          <w:lang w:eastAsia="it-IT"/>
        </w:rPr>
        <w:t>I</w:t>
      </w:r>
      <w:r>
        <w:rPr>
          <w:rFonts w:ascii="Times New Roman" w:eastAsia="Times New Roman" w:hAnsi="Times New Roman" w:cs="Times New Roman"/>
          <w:sz w:val="26"/>
          <w:szCs w:val="26"/>
          <w:lang w:eastAsia="it-IT"/>
        </w:rPr>
        <w:t xml:space="preserve">n un'intervista </w:t>
      </w:r>
      <w:r w:rsidRPr="004267D2">
        <w:rPr>
          <w:rFonts w:ascii="Times New Roman" w:eastAsia="Times New Roman" w:hAnsi="Times New Roman" w:cs="Times New Roman"/>
          <w:sz w:val="26"/>
          <w:szCs w:val="26"/>
          <w:lang w:eastAsia="it-IT"/>
        </w:rPr>
        <w:t>di Giampiero Castellotti del 201</w:t>
      </w:r>
      <w:r>
        <w:rPr>
          <w:rFonts w:ascii="Times New Roman" w:eastAsia="Times New Roman" w:hAnsi="Times New Roman" w:cs="Times New Roman"/>
          <w:sz w:val="26"/>
          <w:szCs w:val="26"/>
          <w:lang w:eastAsia="it-IT"/>
        </w:rPr>
        <w:t xml:space="preserve">4, Bauman </w:t>
      </w:r>
      <w:r w:rsidRPr="004267D2">
        <w:rPr>
          <w:rFonts w:ascii="Times New Roman" w:eastAsia="Times New Roman" w:hAnsi="Times New Roman" w:cs="Times New Roman"/>
          <w:sz w:val="26"/>
          <w:szCs w:val="26"/>
          <w:lang w:eastAsia="it-IT"/>
        </w:rPr>
        <w:t>riprese la sua metafora dell’aereo senza pilota, la condizione esistenziale dell’uomo moderno (</w:t>
      </w:r>
      <w:r w:rsidR="00413F23">
        <w:rPr>
          <w:rFonts w:ascii="Times New Roman" w:eastAsia="Times New Roman" w:hAnsi="Times New Roman" w:cs="Times New Roman"/>
          <w:i/>
          <w:sz w:val="26"/>
          <w:szCs w:val="26"/>
          <w:lang w:eastAsia="it-IT"/>
        </w:rPr>
        <w:t>unsec</w:t>
      </w:r>
      <w:r w:rsidRPr="004267D2">
        <w:rPr>
          <w:rFonts w:ascii="Times New Roman" w:eastAsia="Times New Roman" w:hAnsi="Times New Roman" w:cs="Times New Roman"/>
          <w:i/>
          <w:sz w:val="26"/>
          <w:szCs w:val="26"/>
          <w:lang w:eastAsia="it-IT"/>
        </w:rPr>
        <w:t>urity</w:t>
      </w:r>
      <w:r w:rsidRPr="004267D2">
        <w:rPr>
          <w:rFonts w:ascii="Times New Roman" w:eastAsia="Times New Roman" w:hAnsi="Times New Roman" w:cs="Times New Roman"/>
          <w:sz w:val="26"/>
          <w:szCs w:val="26"/>
          <w:lang w:eastAsia="it-IT"/>
        </w:rPr>
        <w:t>: ossimoro sicurezza insicura):</w:t>
      </w:r>
    </w:p>
    <w:p w14:paraId="3266537B" w14:textId="77777777" w:rsidR="004267D2" w:rsidRDefault="004267D2" w:rsidP="00413F23">
      <w:pPr>
        <w:spacing w:after="0" w:line="240" w:lineRule="auto"/>
        <w:jc w:val="both"/>
        <w:rPr>
          <w:rFonts w:ascii="Times New Roman" w:eastAsia="Times New Roman" w:hAnsi="Times New Roman" w:cs="Times New Roman"/>
          <w:sz w:val="26"/>
          <w:szCs w:val="26"/>
          <w:lang w:eastAsia="it-IT"/>
        </w:rPr>
      </w:pPr>
      <w:r w:rsidRPr="004267D2">
        <w:rPr>
          <w:rFonts w:ascii="Times New Roman" w:eastAsia="Times New Roman" w:hAnsi="Times New Roman" w:cs="Times New Roman"/>
          <w:sz w:val="26"/>
          <w:szCs w:val="26"/>
          <w:lang w:eastAsia="it-IT"/>
        </w:rPr>
        <w:t xml:space="preserve">“Noi cittadini ci sentiamo come dei passeggeri di un aereo e che all’improvviso scoprono di trovarsi su un volo senza pilota, con altoparlanti che diffondono voci registrate da altre parti. Insomma, nessuno è al comando dell’aereo, né lo sta dirigendo verso un aeroporto specifico. Siamo in una situazione simile: voliamo nello spazio virtuale, sballottati da forze virtuali, ma gli strumenti di controllo non sono nelle nostre mani e non sappiamo cosa succederà”. </w:t>
      </w:r>
    </w:p>
    <w:p w14:paraId="1A9D5274" w14:textId="77777777" w:rsidR="00D45DA1" w:rsidRDefault="00D45DA1" w:rsidP="00413F23">
      <w:pPr>
        <w:spacing w:after="0" w:line="240" w:lineRule="auto"/>
        <w:jc w:val="both"/>
        <w:rPr>
          <w:rFonts w:ascii="Times New Roman" w:eastAsia="Times New Roman" w:hAnsi="Times New Roman" w:cs="Times New Roman"/>
          <w:sz w:val="26"/>
          <w:szCs w:val="26"/>
          <w:lang w:eastAsia="it-IT"/>
        </w:rPr>
      </w:pPr>
    </w:p>
    <w:p w14:paraId="0E298A8C" w14:textId="6DFE3EFD" w:rsidR="001E7B40" w:rsidRPr="001E7B40" w:rsidRDefault="001E7B40" w:rsidP="007A6A67">
      <w:pPr>
        <w:spacing w:before="100" w:beforeAutospacing="1" w:after="100" w:afterAutospacing="1" w:line="240" w:lineRule="auto"/>
        <w:jc w:val="both"/>
        <w:rPr>
          <w:rFonts w:eastAsia="Times New Roman" w:cstheme="minorHAnsi"/>
          <w:b/>
          <w:sz w:val="24"/>
          <w:szCs w:val="24"/>
          <w:lang w:eastAsia="it-IT"/>
        </w:rPr>
      </w:pPr>
      <w:r w:rsidRPr="001E7B40">
        <w:rPr>
          <w:rFonts w:eastAsia="Times New Roman" w:cstheme="minorHAnsi"/>
          <w:b/>
          <w:sz w:val="24"/>
          <w:szCs w:val="24"/>
          <w:lang w:eastAsia="it-IT"/>
        </w:rPr>
        <w:t>Precarietà esis</w:t>
      </w:r>
      <w:r>
        <w:rPr>
          <w:rFonts w:eastAsia="Times New Roman" w:cstheme="minorHAnsi"/>
          <w:b/>
          <w:sz w:val="24"/>
          <w:szCs w:val="24"/>
          <w:lang w:eastAsia="it-IT"/>
        </w:rPr>
        <w:t xml:space="preserve">tenziale anche senza migranti. </w:t>
      </w:r>
      <w:r w:rsidR="00F3083D">
        <w:rPr>
          <w:rFonts w:eastAsia="Times New Roman" w:cstheme="minorHAnsi"/>
          <w:b/>
          <w:sz w:val="24"/>
          <w:szCs w:val="24"/>
          <w:lang w:eastAsia="it-IT"/>
        </w:rPr>
        <w:t xml:space="preserve">E </w:t>
      </w:r>
      <w:r>
        <w:rPr>
          <w:rFonts w:eastAsia="Times New Roman" w:cstheme="minorHAnsi"/>
          <w:b/>
          <w:sz w:val="24"/>
          <w:szCs w:val="24"/>
          <w:lang w:eastAsia="it-IT"/>
        </w:rPr>
        <w:t>a</w:t>
      </w:r>
      <w:r w:rsidRPr="001E7B40">
        <w:rPr>
          <w:rFonts w:eastAsia="Times New Roman" w:cstheme="minorHAnsi"/>
          <w:b/>
          <w:sz w:val="24"/>
          <w:szCs w:val="24"/>
          <w:lang w:eastAsia="it-IT"/>
        </w:rPr>
        <w:t>ppartenenza e partecipazione</w:t>
      </w:r>
      <w:r w:rsidR="0044597B">
        <w:rPr>
          <w:rFonts w:eastAsia="Times New Roman" w:cstheme="minorHAnsi"/>
          <w:b/>
          <w:sz w:val="24"/>
          <w:szCs w:val="24"/>
          <w:lang w:eastAsia="it-IT"/>
        </w:rPr>
        <w:t xml:space="preserve"> in ritirata dappertutto</w:t>
      </w:r>
    </w:p>
    <w:p w14:paraId="6AB4D9EC" w14:textId="414B0EBD" w:rsidR="00492557" w:rsidRPr="002E7E02" w:rsidRDefault="00492557" w:rsidP="007A6A67">
      <w:pPr>
        <w:spacing w:before="100" w:beforeAutospacing="1" w:after="100" w:afterAutospacing="1" w:line="240" w:lineRule="auto"/>
        <w:jc w:val="both"/>
        <w:rPr>
          <w:rFonts w:ascii="Times New Roman" w:eastAsia="Times New Roman" w:hAnsi="Times New Roman" w:cs="Times New Roman"/>
          <w:sz w:val="26"/>
          <w:szCs w:val="26"/>
          <w:lang w:eastAsia="it-IT"/>
        </w:rPr>
      </w:pPr>
      <w:r w:rsidRPr="002E7E02">
        <w:rPr>
          <w:rFonts w:ascii="Times New Roman" w:eastAsia="Times New Roman" w:hAnsi="Times New Roman" w:cs="Times New Roman"/>
          <w:sz w:val="26"/>
          <w:szCs w:val="26"/>
          <w:lang w:eastAsia="it-IT"/>
        </w:rPr>
        <w:t>Così i migranti non viaggiano verso integraz</w:t>
      </w:r>
      <w:r w:rsidR="002E7E02" w:rsidRPr="002E7E02">
        <w:rPr>
          <w:rFonts w:ascii="Times New Roman" w:eastAsia="Times New Roman" w:hAnsi="Times New Roman" w:cs="Times New Roman"/>
          <w:sz w:val="26"/>
          <w:szCs w:val="26"/>
          <w:lang w:eastAsia="it-IT"/>
        </w:rPr>
        <w:t xml:space="preserve">ione e cittadinanza ma ‘devono’ </w:t>
      </w:r>
      <w:r w:rsidRPr="002E7E02">
        <w:rPr>
          <w:rFonts w:ascii="Times New Roman" w:eastAsia="Times New Roman" w:hAnsi="Times New Roman" w:cs="Times New Roman"/>
          <w:sz w:val="26"/>
          <w:szCs w:val="26"/>
          <w:lang w:eastAsia="it-IT"/>
        </w:rPr>
        <w:t>permanere nell’estraneità. Sono loro, gli stranieri, che assurgono a ne</w:t>
      </w:r>
      <w:r w:rsidR="007A6A67" w:rsidRPr="002E7E02">
        <w:rPr>
          <w:rFonts w:ascii="Times New Roman" w:eastAsia="Times New Roman" w:hAnsi="Times New Roman" w:cs="Times New Roman"/>
          <w:sz w:val="26"/>
          <w:szCs w:val="26"/>
          <w:lang w:eastAsia="it-IT"/>
        </w:rPr>
        <w:t>f</w:t>
      </w:r>
      <w:r w:rsidR="002E7E02" w:rsidRPr="002E7E02">
        <w:rPr>
          <w:rFonts w:ascii="Times New Roman" w:eastAsia="Times New Roman" w:hAnsi="Times New Roman" w:cs="Times New Roman"/>
          <w:sz w:val="26"/>
          <w:szCs w:val="26"/>
          <w:lang w:eastAsia="it-IT"/>
        </w:rPr>
        <w:t>a</w:t>
      </w:r>
      <w:r w:rsidRPr="002E7E02">
        <w:rPr>
          <w:rFonts w:ascii="Times New Roman" w:eastAsia="Times New Roman" w:hAnsi="Times New Roman" w:cs="Times New Roman"/>
          <w:sz w:val="26"/>
          <w:szCs w:val="26"/>
          <w:lang w:eastAsia="it-IT"/>
        </w:rPr>
        <w:t>sti demoni causa delle nostre paure, bersaglio facile su cui scaricare un’insicurezza sorda, profonda, impossibile da arginare con le soluzioni proposte da una politica fatta di muri e uomini forti. «Una volta che a chi chiede asilo da guerre e distruzioni questa misura sarà rifiutata, e che più migranti verranno rimpatriati, diventerà evidente come tutto questo sia irrilevante per risolvere le cause reali dell’incertezza», diceva Bauman in una intervista al </w:t>
      </w:r>
      <w:r w:rsidRPr="002E7E02">
        <w:rPr>
          <w:rFonts w:ascii="Times New Roman" w:eastAsia="Times New Roman" w:hAnsi="Times New Roman" w:cs="Times New Roman"/>
          <w:iCs/>
          <w:sz w:val="26"/>
          <w:szCs w:val="26"/>
          <w:lang w:eastAsia="it-IT"/>
        </w:rPr>
        <w:t>“Corriere della Sera”.</w:t>
      </w:r>
      <w:r w:rsidRPr="002E7E02">
        <w:rPr>
          <w:rFonts w:ascii="Times New Roman" w:eastAsia="Times New Roman" w:hAnsi="Times New Roman" w:cs="Times New Roman"/>
          <w:sz w:val="26"/>
          <w:szCs w:val="26"/>
          <w:lang w:eastAsia="it-IT"/>
        </w:rPr>
        <w:t xml:space="preserve"> «I demoni che ci perseguitano – la paura di perdere il nostro posto nella società, la fragilità dei traguardi che abbiamo raggiunto – non evaporeranno, né scompariranno». Perché la radice di quell’incertezza è più profonda. È esistenziale.</w:t>
      </w:r>
    </w:p>
    <w:p w14:paraId="3719345C" w14:textId="77777777" w:rsidR="00492557" w:rsidRDefault="00492557" w:rsidP="007A6A67">
      <w:pPr>
        <w:spacing w:before="100" w:beforeAutospacing="1" w:after="100" w:afterAutospacing="1" w:line="240" w:lineRule="auto"/>
        <w:jc w:val="both"/>
        <w:rPr>
          <w:rFonts w:ascii="Times New Roman" w:eastAsia="Times New Roman" w:hAnsi="Times New Roman" w:cs="Times New Roman"/>
          <w:sz w:val="26"/>
          <w:szCs w:val="26"/>
          <w:lang w:eastAsia="it-IT"/>
        </w:rPr>
      </w:pPr>
      <w:r w:rsidRPr="002E7E02">
        <w:rPr>
          <w:rFonts w:ascii="Times New Roman" w:eastAsia="Times New Roman" w:hAnsi="Times New Roman" w:cs="Times New Roman"/>
          <w:sz w:val="26"/>
          <w:szCs w:val="26"/>
          <w:lang w:eastAsia="it-IT"/>
        </w:rPr>
        <w:lastRenderedPageBreak/>
        <w:t xml:space="preserve">La difesa oggi sia dei cosiddetti confini – sovranismi e loro derivati – </w:t>
      </w:r>
      <w:r w:rsidR="0042622A">
        <w:rPr>
          <w:rFonts w:ascii="Times New Roman" w:eastAsia="Times New Roman" w:hAnsi="Times New Roman" w:cs="Times New Roman"/>
          <w:sz w:val="26"/>
          <w:szCs w:val="26"/>
          <w:lang w:eastAsia="it-IT"/>
        </w:rPr>
        <w:t>sia</w:t>
      </w:r>
      <w:r w:rsidRPr="002E7E02">
        <w:rPr>
          <w:rFonts w:ascii="Times New Roman" w:eastAsia="Times New Roman" w:hAnsi="Times New Roman" w:cs="Times New Roman"/>
          <w:sz w:val="26"/>
          <w:szCs w:val="26"/>
          <w:lang w:eastAsia="it-IT"/>
        </w:rPr>
        <w:t xml:space="preserve"> soprattutto la canonizzazione indistinta della parola ‘identità’, </w:t>
      </w:r>
      <w:r w:rsidR="0042622A">
        <w:rPr>
          <w:rFonts w:ascii="Times New Roman" w:eastAsia="Times New Roman" w:hAnsi="Times New Roman" w:cs="Times New Roman"/>
          <w:sz w:val="26"/>
          <w:szCs w:val="26"/>
          <w:lang w:eastAsia="it-IT"/>
        </w:rPr>
        <w:t>è diventata</w:t>
      </w:r>
      <w:r w:rsidRPr="002E7E02">
        <w:rPr>
          <w:rFonts w:ascii="Times New Roman" w:eastAsia="Times New Roman" w:hAnsi="Times New Roman" w:cs="Times New Roman"/>
          <w:sz w:val="26"/>
          <w:szCs w:val="26"/>
          <w:lang w:eastAsia="it-IT"/>
        </w:rPr>
        <w:t xml:space="preserve"> la nuova frontiera per contenere la</w:t>
      </w:r>
      <w:r w:rsidR="0042622A">
        <w:rPr>
          <w:rFonts w:ascii="Times New Roman" w:eastAsia="Times New Roman" w:hAnsi="Times New Roman" w:cs="Times New Roman"/>
          <w:sz w:val="26"/>
          <w:szCs w:val="26"/>
          <w:lang w:eastAsia="it-IT"/>
        </w:rPr>
        <w:t xml:space="preserve"> modernità liquida, e prevale </w:t>
      </w:r>
      <w:r w:rsidRPr="002E7E02">
        <w:rPr>
          <w:rFonts w:ascii="Times New Roman" w:eastAsia="Times New Roman" w:hAnsi="Times New Roman" w:cs="Times New Roman"/>
          <w:sz w:val="26"/>
          <w:szCs w:val="26"/>
          <w:lang w:eastAsia="it-IT"/>
        </w:rPr>
        <w:t>ampiamente su qualsiasi altro ragionamento che abbia in considerazione la cittadinanza, l’appartenenza e la partecipazione. Come è possibile che si sia interessati all’integrazione, anche politica (cittadinanza), di uno straniero quando si vive in una condizione di dis-integrazione da ogni forma di appartenenza e da ogni vincolo relazionale in cui si concepivano gli ordinamenti istituzionali, sociali, economici e culturali fin quasi agli ultimi anni del XX Secolo?</w:t>
      </w:r>
    </w:p>
    <w:p w14:paraId="3D4952FA" w14:textId="77777777" w:rsidR="003B5396" w:rsidRPr="003B5396" w:rsidRDefault="003B5396" w:rsidP="003B5396">
      <w:pPr>
        <w:spacing w:before="100" w:beforeAutospacing="1" w:after="100" w:afterAutospacing="1" w:line="240" w:lineRule="auto"/>
        <w:jc w:val="both"/>
        <w:rPr>
          <w:rFonts w:ascii="Times New Roman" w:eastAsia="Times New Roman" w:hAnsi="Times New Roman" w:cs="Times New Roman"/>
          <w:sz w:val="26"/>
          <w:szCs w:val="26"/>
          <w:lang w:eastAsia="it-IT"/>
        </w:rPr>
      </w:pPr>
      <w:r w:rsidRPr="003B5396">
        <w:rPr>
          <w:rFonts w:ascii="Times New Roman" w:eastAsia="Times New Roman" w:hAnsi="Times New Roman" w:cs="Times New Roman"/>
          <w:sz w:val="26"/>
          <w:szCs w:val="26"/>
          <w:lang w:eastAsia="it-IT"/>
        </w:rPr>
        <w:t>Qui le organizzazioni della cosiddetta società di mezzo potrebbero fare molto nel ricostituire rapporti fiduciari che facciano toccare con mano l’amicizia del ‘compagno di viaggio’, ed essere così sentite guide sicure in esperienze relazionali significative.</w:t>
      </w:r>
    </w:p>
    <w:p w14:paraId="5CFA9067" w14:textId="77777777" w:rsidR="00CC389A" w:rsidRDefault="00CC389A" w:rsidP="007A6A67">
      <w:pPr>
        <w:spacing w:before="100" w:beforeAutospacing="1" w:after="100"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___________________________________________________</w:t>
      </w:r>
    </w:p>
    <w:p w14:paraId="1382973D" w14:textId="77777777" w:rsidR="00CC389A" w:rsidRDefault="00CC389A" w:rsidP="00492557">
      <w:pPr>
        <w:spacing w:after="0" w:line="240" w:lineRule="auto"/>
        <w:rPr>
          <w:rFonts w:eastAsia="Times New Roman" w:cstheme="minorHAnsi"/>
          <w:b/>
          <w:sz w:val="24"/>
          <w:szCs w:val="24"/>
          <w:lang w:eastAsia="it-IT"/>
        </w:rPr>
      </w:pPr>
    </w:p>
    <w:p w14:paraId="13F0AE25" w14:textId="77777777" w:rsidR="001E7B40" w:rsidRPr="001E7B40" w:rsidRDefault="001E7B40" w:rsidP="00492557">
      <w:pPr>
        <w:spacing w:after="0" w:line="240" w:lineRule="auto"/>
        <w:rPr>
          <w:rFonts w:eastAsia="Times New Roman" w:cstheme="minorHAnsi"/>
          <w:b/>
          <w:sz w:val="24"/>
          <w:szCs w:val="24"/>
          <w:lang w:eastAsia="it-IT"/>
        </w:rPr>
      </w:pPr>
      <w:r w:rsidRPr="001E7B40">
        <w:rPr>
          <w:rFonts w:eastAsia="Times New Roman" w:cstheme="minorHAnsi"/>
          <w:b/>
          <w:sz w:val="24"/>
          <w:szCs w:val="24"/>
          <w:lang w:eastAsia="it-IT"/>
        </w:rPr>
        <w:t>Illudersi cavalcando i</w:t>
      </w:r>
      <w:r w:rsidR="0042622A">
        <w:rPr>
          <w:rFonts w:eastAsia="Times New Roman" w:cstheme="minorHAnsi"/>
          <w:b/>
          <w:sz w:val="24"/>
          <w:szCs w:val="24"/>
          <w:lang w:eastAsia="it-IT"/>
        </w:rPr>
        <w:t>l</w:t>
      </w:r>
      <w:r w:rsidR="00D45DA1">
        <w:rPr>
          <w:rFonts w:eastAsia="Times New Roman" w:cstheme="minorHAnsi"/>
          <w:b/>
          <w:sz w:val="24"/>
          <w:szCs w:val="24"/>
          <w:lang w:eastAsia="it-IT"/>
        </w:rPr>
        <w:t xml:space="preserve"> rivendicazionism</w:t>
      </w:r>
      <w:r w:rsidR="0042622A">
        <w:rPr>
          <w:rFonts w:eastAsia="Times New Roman" w:cstheme="minorHAnsi"/>
          <w:b/>
          <w:sz w:val="24"/>
          <w:szCs w:val="24"/>
          <w:lang w:eastAsia="it-IT"/>
        </w:rPr>
        <w:t>o identitario</w:t>
      </w:r>
    </w:p>
    <w:p w14:paraId="135570A6" w14:textId="77777777" w:rsidR="001E7B40" w:rsidRDefault="001E7B40" w:rsidP="00492557">
      <w:pPr>
        <w:spacing w:after="0" w:line="240" w:lineRule="auto"/>
        <w:rPr>
          <w:rFonts w:ascii="Times New Roman" w:eastAsia="Times New Roman" w:hAnsi="Times New Roman" w:cs="Times New Roman"/>
          <w:sz w:val="24"/>
          <w:szCs w:val="24"/>
          <w:lang w:eastAsia="it-IT"/>
        </w:rPr>
      </w:pPr>
    </w:p>
    <w:p w14:paraId="4FCF546A" w14:textId="77777777" w:rsidR="00492557" w:rsidRPr="00D45DA1" w:rsidRDefault="00492557" w:rsidP="00CC389A">
      <w:pPr>
        <w:spacing w:after="0" w:line="240" w:lineRule="auto"/>
        <w:jc w:val="both"/>
        <w:rPr>
          <w:rFonts w:ascii="Times New Roman" w:eastAsia="Times New Roman" w:hAnsi="Times New Roman" w:cs="Times New Roman"/>
          <w:sz w:val="26"/>
          <w:szCs w:val="26"/>
          <w:lang w:eastAsia="it-IT"/>
        </w:rPr>
      </w:pPr>
      <w:r w:rsidRPr="00D45DA1">
        <w:rPr>
          <w:rFonts w:ascii="Times New Roman" w:eastAsia="Times New Roman" w:hAnsi="Times New Roman" w:cs="Times New Roman"/>
          <w:b/>
          <w:sz w:val="28"/>
          <w:szCs w:val="26"/>
          <w:lang w:eastAsia="it-IT"/>
        </w:rPr>
        <w:t>“L</w:t>
      </w:r>
      <w:r w:rsidRPr="00D45DA1">
        <w:rPr>
          <w:rFonts w:ascii="Times New Roman" w:eastAsia="Times New Roman" w:hAnsi="Times New Roman" w:cs="Times New Roman"/>
          <w:sz w:val="26"/>
          <w:szCs w:val="26"/>
          <w:lang w:eastAsia="it-IT"/>
        </w:rPr>
        <w:t xml:space="preserve">a rinascita dell’oscurantismo – etnocentrismi, razzismi, omofobie, discriminazioni di genere – va di pari passo con le rivendicazioni identitarie che, a più riprese e su più fronti, si agitano oggi per il mondo. Identità nazionali, regionali, territoriali, linguistiche, perfino gastronomiche sono sulla bocca di tutti, spesso a sproposito o, meglio, sovente in qualità di bandiere sventolate alla bisogna per rivendicare posizioni di potere, giustificare gerarchie sociali, naturalizzare ipotetiche differenze di razza, se non, addirittura, rendere accettabili al pubblico variopinto dei media generalisti pulizie etniche d’ogni sorta.”, scrive su “Doppiozero” del 7 Dicembre  2020 Gianfranco Marrone, Professore ordinario di Semiotica all’Università di Palermo, recensendo un bel lavoro di Maurizio Bettini, classicista, antropologo e opinionista, </w:t>
      </w:r>
      <w:r w:rsidRPr="00D45DA1">
        <w:rPr>
          <w:rFonts w:ascii="Times New Roman" w:eastAsia="Times New Roman" w:hAnsi="Times New Roman" w:cs="Times New Roman"/>
          <w:i/>
          <w:sz w:val="26"/>
          <w:szCs w:val="26"/>
          <w:lang w:eastAsia="it-IT"/>
        </w:rPr>
        <w:t>Hai sbagliato foresta - Il furore dell’identità</w:t>
      </w:r>
      <w:r w:rsidRPr="00D45DA1">
        <w:rPr>
          <w:rFonts w:ascii="Times New Roman" w:eastAsia="Times New Roman" w:hAnsi="Times New Roman" w:cs="Times New Roman"/>
          <w:sz w:val="26"/>
          <w:szCs w:val="26"/>
          <w:lang w:eastAsia="it-IT"/>
        </w:rPr>
        <w:t xml:space="preserve"> (Il Mulino, Ottobre 2020). Il titolo cita espressamente una quartina di Giorgio Caproni: “Non chieder </w:t>
      </w:r>
      <w:proofErr w:type="gramStart"/>
      <w:r w:rsidRPr="00D45DA1">
        <w:rPr>
          <w:rFonts w:ascii="Times New Roman" w:eastAsia="Times New Roman" w:hAnsi="Times New Roman" w:cs="Times New Roman"/>
          <w:sz w:val="26"/>
          <w:szCs w:val="26"/>
          <w:lang w:eastAsia="it-IT"/>
        </w:rPr>
        <w:t>più./</w:t>
      </w:r>
      <w:proofErr w:type="gramEnd"/>
      <w:r w:rsidRPr="00D45DA1">
        <w:rPr>
          <w:rFonts w:ascii="Times New Roman" w:eastAsia="Times New Roman" w:hAnsi="Times New Roman" w:cs="Times New Roman"/>
          <w:sz w:val="26"/>
          <w:szCs w:val="26"/>
          <w:lang w:eastAsia="it-IT"/>
        </w:rPr>
        <w:t xml:space="preserve"> Nulla per te più </w:t>
      </w:r>
      <w:proofErr w:type="gramStart"/>
      <w:r w:rsidRPr="00D45DA1">
        <w:rPr>
          <w:rFonts w:ascii="Times New Roman" w:eastAsia="Times New Roman" w:hAnsi="Times New Roman" w:cs="Times New Roman"/>
          <w:sz w:val="26"/>
          <w:szCs w:val="26"/>
          <w:lang w:eastAsia="it-IT"/>
        </w:rPr>
        <w:t>resta./</w:t>
      </w:r>
      <w:proofErr w:type="gramEnd"/>
      <w:r w:rsidRPr="00D45DA1">
        <w:rPr>
          <w:rFonts w:ascii="Times New Roman" w:eastAsia="Times New Roman" w:hAnsi="Times New Roman" w:cs="Times New Roman"/>
          <w:sz w:val="26"/>
          <w:szCs w:val="26"/>
          <w:lang w:eastAsia="it-IT"/>
        </w:rPr>
        <w:t xml:space="preserve"> Non sei della </w:t>
      </w:r>
      <w:proofErr w:type="gramStart"/>
      <w:r w:rsidRPr="00D45DA1">
        <w:rPr>
          <w:rFonts w:ascii="Times New Roman" w:eastAsia="Times New Roman" w:hAnsi="Times New Roman" w:cs="Times New Roman"/>
          <w:sz w:val="26"/>
          <w:szCs w:val="26"/>
          <w:lang w:eastAsia="it-IT"/>
        </w:rPr>
        <w:t>tribù./</w:t>
      </w:r>
      <w:proofErr w:type="gramEnd"/>
      <w:r w:rsidRPr="00D45DA1">
        <w:rPr>
          <w:rFonts w:ascii="Times New Roman" w:eastAsia="Times New Roman" w:hAnsi="Times New Roman" w:cs="Times New Roman"/>
          <w:sz w:val="26"/>
          <w:szCs w:val="26"/>
          <w:lang w:eastAsia="it-IT"/>
        </w:rPr>
        <w:t xml:space="preserve"> Hai sbagliato foresta”. </w:t>
      </w:r>
    </w:p>
    <w:p w14:paraId="5FE6449E" w14:textId="77777777" w:rsidR="00D45DA1" w:rsidRPr="00D45DA1" w:rsidRDefault="00D45DA1" w:rsidP="00CC389A">
      <w:pPr>
        <w:spacing w:after="0" w:line="240" w:lineRule="auto"/>
        <w:jc w:val="both"/>
        <w:rPr>
          <w:rFonts w:ascii="Times New Roman" w:eastAsia="Times New Roman" w:hAnsi="Times New Roman" w:cs="Times New Roman"/>
          <w:sz w:val="26"/>
          <w:szCs w:val="26"/>
          <w:lang w:eastAsia="it-IT"/>
        </w:rPr>
      </w:pPr>
    </w:p>
    <w:p w14:paraId="1FE340A2" w14:textId="77777777" w:rsidR="00492557" w:rsidRDefault="00492557" w:rsidP="00CC389A">
      <w:pPr>
        <w:spacing w:after="0" w:line="240" w:lineRule="auto"/>
        <w:jc w:val="both"/>
        <w:rPr>
          <w:rFonts w:ascii="Times New Roman" w:eastAsia="Times New Roman" w:hAnsi="Times New Roman" w:cs="Times New Roman"/>
          <w:sz w:val="26"/>
          <w:szCs w:val="26"/>
          <w:lang w:eastAsia="it-IT"/>
        </w:rPr>
      </w:pPr>
      <w:r w:rsidRPr="00D45DA1">
        <w:rPr>
          <w:rFonts w:ascii="Times New Roman" w:eastAsia="Times New Roman" w:hAnsi="Times New Roman" w:cs="Times New Roman"/>
          <w:sz w:val="26"/>
          <w:szCs w:val="26"/>
          <w:lang w:eastAsia="it-IT"/>
        </w:rPr>
        <w:t xml:space="preserve">“Fra le ossessioni che caratterizzano il dibattito culturale (e politico) odierno c’è proprio, secondo Bettini, questa smania di stabilire chi è della (propria) tribù e chi no, chi ha azzeccato e chi ha sbagliato foresta – posto che, sembrava dire Caproni, in ogni foresta chiunque è inevitabilmente portato a perdersi –, avendo come fine più o meno dichiarato quello dell’esclusione coatta di chi viene considerato diverso, di un mantenimento pervicace della propria identità che sfocia nell’abbandono di ogni dialogo con l’alterità. In questo senso, il libro di Maurizio Bettini più che un saggio è un testo militante, quasi un pamphlet, sicuramente una presa di posizione polemica rispetto a quelle teorie più o meno fondate che, inneggiando a vario titolo all’identità, danno adito a continui massacri, stragi, azioni terroristiche e violenze d’ogni tipo. Di conseguenza, più che soffermarsi sui complessi meccanismi socio-antropologici di costituzione dell’identità e sui continui processi di trasformazione e ibridazione, su cui esistono già innumerevoli volumi (da Lévi-Strauss a Ricoeur, da Sahlins a Remotti), Bettini preferisce decostruire i discorsi identitari e i loro esiti pragmatici, le argomentazioni dei fanatici della conformità culturale e le loro conseguenze psico-sociali.”. </w:t>
      </w:r>
    </w:p>
    <w:p w14:paraId="6C335B85" w14:textId="77777777" w:rsidR="00D45DA1" w:rsidRDefault="00D45DA1" w:rsidP="00CC389A">
      <w:pPr>
        <w:spacing w:after="0" w:line="240" w:lineRule="auto"/>
        <w:jc w:val="both"/>
        <w:rPr>
          <w:rFonts w:ascii="Times New Roman" w:eastAsia="Times New Roman" w:hAnsi="Times New Roman" w:cs="Times New Roman"/>
          <w:sz w:val="26"/>
          <w:szCs w:val="26"/>
          <w:lang w:eastAsia="it-IT"/>
        </w:rPr>
      </w:pPr>
    </w:p>
    <w:p w14:paraId="6CF8BC86" w14:textId="77777777" w:rsidR="007F3F04" w:rsidRPr="007F3F04" w:rsidRDefault="007F3F04" w:rsidP="00CC389A">
      <w:pPr>
        <w:spacing w:after="0" w:line="240" w:lineRule="auto"/>
        <w:jc w:val="both"/>
        <w:rPr>
          <w:rFonts w:ascii="Calibri" w:eastAsia="Times New Roman" w:hAnsi="Calibri" w:cs="Calibri"/>
          <w:b/>
          <w:sz w:val="24"/>
          <w:szCs w:val="24"/>
          <w:lang w:eastAsia="it-IT"/>
        </w:rPr>
      </w:pPr>
      <w:r w:rsidRPr="007F3F04">
        <w:rPr>
          <w:rFonts w:ascii="Calibri" w:eastAsia="Times New Roman" w:hAnsi="Calibri" w:cs="Calibri"/>
          <w:b/>
          <w:sz w:val="24"/>
          <w:szCs w:val="24"/>
          <w:lang w:eastAsia="it-IT"/>
        </w:rPr>
        <w:lastRenderedPageBreak/>
        <w:t>Identità e alterità</w:t>
      </w:r>
    </w:p>
    <w:p w14:paraId="1D65563F" w14:textId="77777777" w:rsidR="007F3F04" w:rsidRPr="007F3F04" w:rsidRDefault="007F3F04" w:rsidP="00CC389A">
      <w:pPr>
        <w:spacing w:after="0" w:line="240" w:lineRule="auto"/>
        <w:jc w:val="both"/>
        <w:rPr>
          <w:rFonts w:ascii="Calibri" w:eastAsia="Times New Roman" w:hAnsi="Calibri" w:cs="Calibri"/>
          <w:b/>
          <w:sz w:val="24"/>
          <w:szCs w:val="24"/>
          <w:lang w:eastAsia="it-IT"/>
        </w:rPr>
      </w:pPr>
    </w:p>
    <w:p w14:paraId="53AA6236" w14:textId="77777777" w:rsidR="00492557" w:rsidRDefault="00492557" w:rsidP="00CC389A">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Ma insomma: di cosa parliamo quando</w:t>
      </w:r>
      <w:r w:rsidRPr="00E624C7">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citiamo così di continuo la parola ‘</w:t>
      </w:r>
      <w:r w:rsidRPr="00E624C7">
        <w:rPr>
          <w:rFonts w:ascii="Times New Roman" w:eastAsia="Times New Roman" w:hAnsi="Times New Roman" w:cs="Times New Roman"/>
          <w:sz w:val="24"/>
          <w:szCs w:val="24"/>
          <w:lang w:eastAsia="it-IT"/>
        </w:rPr>
        <w:t>identità</w:t>
      </w:r>
      <w:r>
        <w:rPr>
          <w:rFonts w:ascii="Times New Roman" w:eastAsia="Times New Roman" w:hAnsi="Times New Roman" w:cs="Times New Roman"/>
          <w:sz w:val="24"/>
          <w:szCs w:val="24"/>
          <w:lang w:eastAsia="it-IT"/>
        </w:rPr>
        <w:t xml:space="preserve">’? Nella </w:t>
      </w:r>
      <w:r w:rsidRPr="00E624C7">
        <w:rPr>
          <w:rFonts w:ascii="Times New Roman" w:eastAsia="Times New Roman" w:hAnsi="Times New Roman" w:cs="Times New Roman"/>
          <w:sz w:val="24"/>
          <w:szCs w:val="24"/>
          <w:lang w:eastAsia="it-IT"/>
        </w:rPr>
        <w:t>lingua latina classica non esisteva alcun termine corrisponde</w:t>
      </w:r>
      <w:r>
        <w:rPr>
          <w:rFonts w:ascii="Times New Roman" w:eastAsia="Times New Roman" w:hAnsi="Times New Roman" w:cs="Times New Roman"/>
          <w:sz w:val="24"/>
          <w:szCs w:val="24"/>
          <w:lang w:eastAsia="it-IT"/>
        </w:rPr>
        <w:t xml:space="preserve">nte al nostro ‘identità’. </w:t>
      </w:r>
      <w:proofErr w:type="gramStart"/>
      <w:r w:rsidRPr="00E12CC8">
        <w:rPr>
          <w:rFonts w:ascii="Times New Roman" w:eastAsia="Times New Roman" w:hAnsi="Times New Roman" w:cs="Times New Roman"/>
          <w:i/>
          <w:sz w:val="24"/>
          <w:szCs w:val="24"/>
          <w:lang w:eastAsia="it-IT"/>
        </w:rPr>
        <w:t xml:space="preserve">Identitàtem </w:t>
      </w:r>
      <w:r>
        <w:rPr>
          <w:rFonts w:ascii="Times New Roman" w:eastAsia="Times New Roman" w:hAnsi="Times New Roman" w:cs="Times New Roman"/>
          <w:sz w:val="24"/>
          <w:szCs w:val="24"/>
          <w:lang w:eastAsia="it-IT"/>
        </w:rPr>
        <w:t xml:space="preserve"> deriva</w:t>
      </w:r>
      <w:proofErr w:type="gramEnd"/>
      <w:r>
        <w:rPr>
          <w:rFonts w:ascii="Times New Roman" w:eastAsia="Times New Roman" w:hAnsi="Times New Roman" w:cs="Times New Roman"/>
          <w:sz w:val="24"/>
          <w:szCs w:val="24"/>
          <w:lang w:eastAsia="it-IT"/>
        </w:rPr>
        <w:t xml:space="preserve"> da </w:t>
      </w:r>
      <w:r w:rsidRPr="00E624C7">
        <w:rPr>
          <w:rFonts w:ascii="Times New Roman" w:eastAsia="Times New Roman" w:hAnsi="Times New Roman" w:cs="Times New Roman"/>
          <w:i/>
          <w:iCs/>
          <w:sz w:val="24"/>
          <w:szCs w:val="24"/>
          <w:lang w:eastAsia="it-IT"/>
        </w:rPr>
        <w:t>idem</w:t>
      </w:r>
      <w:r>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i/>
          <w:sz w:val="24"/>
          <w:szCs w:val="24"/>
          <w:lang w:eastAsia="it-IT"/>
        </w:rPr>
        <w:t>Idem</w:t>
      </w:r>
      <w:r>
        <w:rPr>
          <w:rFonts w:ascii="Times New Roman" w:eastAsia="Times New Roman" w:hAnsi="Times New Roman" w:cs="Times New Roman"/>
          <w:sz w:val="24"/>
          <w:szCs w:val="24"/>
          <w:lang w:eastAsia="it-IT"/>
        </w:rPr>
        <w:t xml:space="preserve"> vuol dire ‘stesso’,’medesimo’, cioè una cosa muta in un'altra senza che insorga alcuna differenza. Il termine arriva solo nel IV Secolo</w:t>
      </w:r>
      <w:r w:rsidRPr="00E624C7">
        <w:rPr>
          <w:rFonts w:ascii="Times New Roman" w:eastAsia="Times New Roman" w:hAnsi="Times New Roman" w:cs="Times New Roman"/>
          <w:sz w:val="24"/>
          <w:szCs w:val="24"/>
          <w:lang w:eastAsia="it-IT"/>
        </w:rPr>
        <w:t xml:space="preserve"> dopo Cristo quando in sede teologica si discuteva della natura della Trinità: </w:t>
      </w:r>
      <w:r>
        <w:rPr>
          <w:rFonts w:ascii="Times New Roman" w:eastAsia="Times New Roman" w:hAnsi="Times New Roman" w:cs="Times New Roman"/>
          <w:sz w:val="24"/>
          <w:szCs w:val="24"/>
          <w:lang w:eastAsia="it-IT"/>
        </w:rPr>
        <w:t xml:space="preserve">secondo Ario </w:t>
      </w:r>
      <w:r w:rsidRPr="00E624C7">
        <w:rPr>
          <w:rFonts w:ascii="Times New Roman" w:eastAsia="Times New Roman" w:hAnsi="Times New Roman" w:cs="Times New Roman"/>
          <w:sz w:val="24"/>
          <w:szCs w:val="24"/>
          <w:lang w:eastAsia="it-IT"/>
        </w:rPr>
        <w:t>il Padre, il Figlio e lo Spirito Santo</w:t>
      </w:r>
      <w:r>
        <w:rPr>
          <w:rFonts w:ascii="Times New Roman" w:eastAsia="Times New Roman" w:hAnsi="Times New Roman" w:cs="Times New Roman"/>
          <w:sz w:val="24"/>
          <w:szCs w:val="24"/>
          <w:lang w:eastAsia="it-IT"/>
        </w:rPr>
        <w:t xml:space="preserve"> avevano</w:t>
      </w:r>
      <w:r w:rsidRPr="00E624C7">
        <w:rPr>
          <w:rFonts w:ascii="Times New Roman" w:eastAsia="Times New Roman" w:hAnsi="Times New Roman" w:cs="Times New Roman"/>
          <w:sz w:val="24"/>
          <w:szCs w:val="24"/>
          <w:lang w:eastAsia="it-IT"/>
        </w:rPr>
        <w:t xml:space="preserve"> l</w:t>
      </w:r>
      <w:r>
        <w:rPr>
          <w:rFonts w:ascii="Times New Roman" w:eastAsia="Times New Roman" w:hAnsi="Times New Roman" w:cs="Times New Roman"/>
          <w:sz w:val="24"/>
          <w:szCs w:val="24"/>
          <w:lang w:eastAsia="it-IT"/>
        </w:rPr>
        <w:t xml:space="preserve">a medesima sostanza, condividevano perciò una </w:t>
      </w:r>
      <w:r w:rsidR="006A1DEF">
        <w:rPr>
          <w:rFonts w:ascii="Times New Roman" w:eastAsia="Times New Roman" w:hAnsi="Times New Roman" w:cs="Times New Roman"/>
          <w:i/>
          <w:iCs/>
          <w:sz w:val="24"/>
          <w:szCs w:val="24"/>
          <w:lang w:eastAsia="it-IT"/>
        </w:rPr>
        <w:t>identita</w:t>
      </w:r>
      <w:r w:rsidRPr="00E624C7">
        <w:rPr>
          <w:rFonts w:ascii="Times New Roman" w:eastAsia="Times New Roman" w:hAnsi="Times New Roman" w:cs="Times New Roman"/>
          <w:i/>
          <w:iCs/>
          <w:sz w:val="24"/>
          <w:szCs w:val="24"/>
          <w:lang w:eastAsia="it-IT"/>
        </w:rPr>
        <w:t>s</w:t>
      </w:r>
      <w:r>
        <w:rPr>
          <w:rFonts w:ascii="Times New Roman" w:eastAsia="Times New Roman" w:hAnsi="Times New Roman" w:cs="Times New Roman"/>
          <w:sz w:val="24"/>
          <w:szCs w:val="24"/>
          <w:lang w:eastAsia="it-IT"/>
        </w:rPr>
        <w:t xml:space="preserve">, termine che </w:t>
      </w:r>
      <w:r w:rsidRPr="00E624C7">
        <w:rPr>
          <w:rFonts w:ascii="Times New Roman" w:eastAsia="Times New Roman" w:hAnsi="Times New Roman" w:cs="Times New Roman"/>
          <w:sz w:val="24"/>
          <w:szCs w:val="24"/>
          <w:lang w:eastAsia="it-IT"/>
        </w:rPr>
        <w:t>gente come Cicerone o Seneca non avrebbero nemmeno c</w:t>
      </w:r>
      <w:r>
        <w:rPr>
          <w:rFonts w:ascii="Times New Roman" w:eastAsia="Times New Roman" w:hAnsi="Times New Roman" w:cs="Times New Roman"/>
          <w:sz w:val="24"/>
          <w:szCs w:val="24"/>
          <w:lang w:eastAsia="it-IT"/>
        </w:rPr>
        <w:t>ompreso. La nozione di ‘identità’ nasce così nell’àmbito del sacro, e lì resta a lungo.</w:t>
      </w:r>
    </w:p>
    <w:p w14:paraId="4A869BB7" w14:textId="77777777" w:rsidR="00C434B7" w:rsidRDefault="00C434B7" w:rsidP="00CC389A">
      <w:pPr>
        <w:spacing w:after="0" w:line="240" w:lineRule="auto"/>
        <w:jc w:val="both"/>
        <w:rPr>
          <w:rFonts w:ascii="Times New Roman" w:eastAsia="Times New Roman" w:hAnsi="Times New Roman" w:cs="Times New Roman"/>
          <w:sz w:val="24"/>
          <w:szCs w:val="24"/>
          <w:lang w:eastAsia="it-IT"/>
        </w:rPr>
      </w:pPr>
    </w:p>
    <w:p w14:paraId="29109D1D" w14:textId="77777777" w:rsidR="00492557" w:rsidRPr="00E624C7" w:rsidRDefault="00492557" w:rsidP="00CC389A">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Il </w:t>
      </w:r>
      <w:r w:rsidRPr="00E624C7">
        <w:rPr>
          <w:rFonts w:ascii="Times New Roman" w:eastAsia="Times New Roman" w:hAnsi="Times New Roman" w:cs="Times New Roman"/>
          <w:sz w:val="24"/>
          <w:szCs w:val="24"/>
          <w:lang w:eastAsia="it-IT"/>
        </w:rPr>
        <w:t>termine latino contrario a </w:t>
      </w:r>
      <w:r w:rsidRPr="00E624C7">
        <w:rPr>
          <w:rFonts w:ascii="Times New Roman" w:eastAsia="Times New Roman" w:hAnsi="Times New Roman" w:cs="Times New Roman"/>
          <w:i/>
          <w:iCs/>
          <w:sz w:val="24"/>
          <w:szCs w:val="24"/>
          <w:lang w:eastAsia="it-IT"/>
        </w:rPr>
        <w:t>identitas</w:t>
      </w:r>
      <w:r>
        <w:rPr>
          <w:rFonts w:ascii="Times New Roman" w:eastAsia="Times New Roman" w:hAnsi="Times New Roman" w:cs="Times New Roman"/>
          <w:sz w:val="24"/>
          <w:szCs w:val="24"/>
          <w:lang w:eastAsia="it-IT"/>
        </w:rPr>
        <w:t xml:space="preserve"> è </w:t>
      </w:r>
      <w:r w:rsidRPr="00E624C7">
        <w:rPr>
          <w:rFonts w:ascii="Times New Roman" w:eastAsia="Times New Roman" w:hAnsi="Times New Roman" w:cs="Times New Roman"/>
          <w:i/>
          <w:iCs/>
          <w:sz w:val="24"/>
          <w:szCs w:val="24"/>
          <w:lang w:eastAsia="it-IT"/>
        </w:rPr>
        <w:t>alteritas</w:t>
      </w:r>
      <w:r w:rsidRPr="00E624C7">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che </w:t>
      </w:r>
      <w:r w:rsidRPr="00E624C7">
        <w:rPr>
          <w:rFonts w:ascii="Times New Roman" w:eastAsia="Times New Roman" w:hAnsi="Times New Roman" w:cs="Times New Roman"/>
          <w:sz w:val="24"/>
          <w:szCs w:val="24"/>
          <w:lang w:eastAsia="it-IT"/>
        </w:rPr>
        <w:t>deriva a sua volta da </w:t>
      </w:r>
      <w:r>
        <w:rPr>
          <w:rFonts w:ascii="Times New Roman" w:eastAsia="Times New Roman" w:hAnsi="Times New Roman" w:cs="Times New Roman"/>
          <w:i/>
          <w:iCs/>
          <w:sz w:val="24"/>
          <w:szCs w:val="24"/>
          <w:lang w:eastAsia="it-IT"/>
        </w:rPr>
        <w:t>alter/alterum</w:t>
      </w:r>
      <w:r>
        <w:rPr>
          <w:rFonts w:ascii="Times New Roman" w:eastAsia="Times New Roman" w:hAnsi="Times New Roman" w:cs="Times New Roman"/>
          <w:sz w:val="24"/>
          <w:szCs w:val="24"/>
          <w:lang w:eastAsia="it-IT"/>
        </w:rPr>
        <w:t>, t</w:t>
      </w:r>
      <w:r w:rsidRPr="00E624C7">
        <w:rPr>
          <w:rFonts w:ascii="Times New Roman" w:eastAsia="Times New Roman" w:hAnsi="Times New Roman" w:cs="Times New Roman"/>
          <w:sz w:val="24"/>
          <w:szCs w:val="24"/>
          <w:lang w:eastAsia="it-IT"/>
        </w:rPr>
        <w:t xml:space="preserve">raducibile grosso modo come ‘non stesso’, </w:t>
      </w:r>
      <w:r>
        <w:rPr>
          <w:rFonts w:ascii="Times New Roman" w:eastAsia="Times New Roman" w:hAnsi="Times New Roman" w:cs="Times New Roman"/>
          <w:sz w:val="24"/>
          <w:szCs w:val="24"/>
          <w:lang w:eastAsia="it-IT"/>
        </w:rPr>
        <w:t xml:space="preserve">‘differente’, con una accezione negativa in quanto si sottintende una qualche </w:t>
      </w:r>
      <w:r w:rsidRPr="00E624C7">
        <w:rPr>
          <w:rFonts w:ascii="Times New Roman" w:eastAsia="Times New Roman" w:hAnsi="Times New Roman" w:cs="Times New Roman"/>
          <w:sz w:val="24"/>
          <w:szCs w:val="24"/>
          <w:lang w:eastAsia="it-IT"/>
        </w:rPr>
        <w:t xml:space="preserve">forma di alterazione. </w:t>
      </w:r>
      <w:r>
        <w:rPr>
          <w:rFonts w:ascii="Times New Roman" w:eastAsia="Times New Roman" w:hAnsi="Times New Roman" w:cs="Times New Roman"/>
          <w:sz w:val="24"/>
          <w:szCs w:val="24"/>
          <w:lang w:eastAsia="it-IT"/>
        </w:rPr>
        <w:t>Il passaggio successivo, dice Bettini, è che allora s</w:t>
      </w:r>
      <w:r w:rsidRPr="00E624C7">
        <w:rPr>
          <w:rFonts w:ascii="Times New Roman" w:eastAsia="Times New Roman" w:hAnsi="Times New Roman" w:cs="Times New Roman"/>
          <w:sz w:val="24"/>
          <w:szCs w:val="24"/>
          <w:lang w:eastAsia="it-IT"/>
        </w:rPr>
        <w:t>e</w:t>
      </w:r>
      <w:r>
        <w:rPr>
          <w:rFonts w:ascii="Times New Roman" w:eastAsia="Times New Roman" w:hAnsi="Times New Roman" w:cs="Times New Roman"/>
          <w:sz w:val="24"/>
          <w:szCs w:val="24"/>
          <w:lang w:eastAsia="it-IT"/>
        </w:rPr>
        <w:t xml:space="preserve"> l’alterità è alterazione</w:t>
      </w:r>
      <w:r w:rsidRPr="00E624C7">
        <w:rPr>
          <w:rFonts w:ascii="Times New Roman" w:eastAsia="Times New Roman" w:hAnsi="Times New Roman" w:cs="Times New Roman"/>
          <w:sz w:val="24"/>
          <w:szCs w:val="24"/>
          <w:lang w:eastAsia="it-IT"/>
        </w:rPr>
        <w:t xml:space="preserve"> l’identità è purezza, non contaminazione, mantenimento os</w:t>
      </w:r>
      <w:r>
        <w:rPr>
          <w:rFonts w:ascii="Times New Roman" w:eastAsia="Times New Roman" w:hAnsi="Times New Roman" w:cs="Times New Roman"/>
          <w:sz w:val="24"/>
          <w:szCs w:val="24"/>
          <w:lang w:eastAsia="it-IT"/>
        </w:rPr>
        <w:t>tinato della propria ‘stessità’. L</w:t>
      </w:r>
      <w:r w:rsidRPr="00E624C7">
        <w:rPr>
          <w:rFonts w:ascii="Times New Roman" w:eastAsia="Times New Roman" w:hAnsi="Times New Roman" w:cs="Times New Roman"/>
          <w:sz w:val="24"/>
          <w:szCs w:val="24"/>
          <w:lang w:eastAsia="it-IT"/>
        </w:rPr>
        <w:t xml:space="preserve">’accezione sacrale viene </w:t>
      </w:r>
      <w:r>
        <w:rPr>
          <w:rFonts w:ascii="Times New Roman" w:eastAsia="Times New Roman" w:hAnsi="Times New Roman" w:cs="Times New Roman"/>
          <w:sz w:val="24"/>
          <w:szCs w:val="24"/>
          <w:lang w:eastAsia="it-IT"/>
        </w:rPr>
        <w:t xml:space="preserve">così confermata (cfr. Mary Douglas, </w:t>
      </w:r>
      <w:r w:rsidRPr="00BD0ED8">
        <w:rPr>
          <w:rFonts w:ascii="Times New Roman" w:eastAsia="Times New Roman" w:hAnsi="Times New Roman" w:cs="Times New Roman"/>
          <w:i/>
          <w:sz w:val="24"/>
          <w:szCs w:val="24"/>
          <w:lang w:eastAsia="it-IT"/>
        </w:rPr>
        <w:t>Purezza e pericolo - Un’analisi dei concetti di contaminazione e tabù</w:t>
      </w:r>
      <w:r>
        <w:rPr>
          <w:rFonts w:ascii="Times New Roman" w:eastAsia="Times New Roman" w:hAnsi="Times New Roman" w:cs="Times New Roman"/>
          <w:sz w:val="24"/>
          <w:szCs w:val="24"/>
          <w:lang w:eastAsia="it-IT"/>
        </w:rPr>
        <w:t xml:space="preserve">, Il Mulino, 1993). Ecco così la mistica dell’identità: per la Douglas </w:t>
      </w:r>
      <w:r w:rsidRPr="00E624C7">
        <w:rPr>
          <w:rFonts w:ascii="Times New Roman" w:eastAsia="Times New Roman" w:hAnsi="Times New Roman" w:cs="Times New Roman"/>
          <w:sz w:val="24"/>
          <w:szCs w:val="24"/>
          <w:lang w:eastAsia="it-IT"/>
        </w:rPr>
        <w:t>ciò che non è soggetto a corruzione, che resta lì, dist</w:t>
      </w:r>
      <w:r>
        <w:rPr>
          <w:rFonts w:ascii="Times New Roman" w:eastAsia="Times New Roman" w:hAnsi="Times New Roman" w:cs="Times New Roman"/>
          <w:sz w:val="24"/>
          <w:szCs w:val="24"/>
          <w:lang w:eastAsia="it-IT"/>
        </w:rPr>
        <w:t xml:space="preserve">ante, immoto, sempre fedele a </w:t>
      </w:r>
      <w:proofErr w:type="gramStart"/>
      <w:r>
        <w:rPr>
          <w:rFonts w:ascii="Times New Roman" w:eastAsia="Times New Roman" w:hAnsi="Times New Roman" w:cs="Times New Roman"/>
          <w:sz w:val="24"/>
          <w:szCs w:val="24"/>
          <w:lang w:eastAsia="it-IT"/>
        </w:rPr>
        <w:t>se</w:t>
      </w:r>
      <w:proofErr w:type="gramEnd"/>
      <w:r>
        <w:rPr>
          <w:rFonts w:ascii="Times New Roman" w:eastAsia="Times New Roman" w:hAnsi="Times New Roman" w:cs="Times New Roman"/>
          <w:sz w:val="24"/>
          <w:szCs w:val="24"/>
          <w:lang w:eastAsia="it-IT"/>
        </w:rPr>
        <w:t xml:space="preserve"> stesso.</w:t>
      </w:r>
    </w:p>
    <w:p w14:paraId="7D682F02" w14:textId="77777777" w:rsidR="001061A2" w:rsidRDefault="00492557" w:rsidP="001061A2">
      <w:pPr>
        <w:spacing w:after="0" w:line="240" w:lineRule="auto"/>
        <w:jc w:val="both"/>
        <w:rPr>
          <w:rFonts w:ascii="Times New Roman" w:eastAsia="Times New Roman" w:hAnsi="Times New Roman" w:cs="Times New Roman"/>
          <w:sz w:val="24"/>
          <w:szCs w:val="24"/>
          <w:lang w:eastAsia="it-IT"/>
        </w:rPr>
      </w:pPr>
      <w:r w:rsidRPr="00E624C7">
        <w:rPr>
          <w:rFonts w:ascii="Times New Roman" w:eastAsia="Times New Roman" w:hAnsi="Times New Roman" w:cs="Times New Roman"/>
          <w:sz w:val="24"/>
          <w:szCs w:val="24"/>
          <w:lang w:eastAsia="it-IT"/>
        </w:rPr>
        <w:t xml:space="preserve">  </w:t>
      </w:r>
    </w:p>
    <w:p w14:paraId="20E058E3" w14:textId="77777777" w:rsidR="00492557" w:rsidRDefault="00492557" w:rsidP="001061A2">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L’identità sarebbe quindi una purezza dal segno ‘meno’: perché sottrae, non aggiunge. Aggiungere è contaminare, snaturare. Il contatto con ‘</w:t>
      </w:r>
      <w:r w:rsidR="001E7B40">
        <w:rPr>
          <w:rFonts w:ascii="Times New Roman" w:eastAsia="Times New Roman" w:hAnsi="Times New Roman" w:cs="Times New Roman"/>
          <w:sz w:val="24"/>
          <w:szCs w:val="24"/>
          <w:lang w:eastAsia="it-IT"/>
        </w:rPr>
        <w:t>gli altri’ la danneggia, quindi</w:t>
      </w:r>
      <w:r>
        <w:rPr>
          <w:rFonts w:ascii="Times New Roman" w:eastAsia="Times New Roman" w:hAnsi="Times New Roman" w:cs="Times New Roman"/>
          <w:sz w:val="24"/>
          <w:szCs w:val="24"/>
          <w:lang w:eastAsia="it-IT"/>
        </w:rPr>
        <w:t xml:space="preserve"> la imbarbarisce. Per questo il </w:t>
      </w:r>
      <w:r w:rsidR="001E7B40">
        <w:rPr>
          <w:rFonts w:ascii="Times New Roman" w:eastAsia="Times New Roman" w:hAnsi="Times New Roman" w:cs="Times New Roman"/>
          <w:sz w:val="24"/>
          <w:szCs w:val="24"/>
          <w:lang w:eastAsia="it-IT"/>
        </w:rPr>
        <w:t>‘noi’ deve essere ben diviso dal</w:t>
      </w:r>
      <w:r w:rsidR="0008131A">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‘loro. Si può certo </w:t>
      </w:r>
      <w:r w:rsidR="00EC07A2">
        <w:rPr>
          <w:rFonts w:ascii="Times New Roman" w:eastAsia="Times New Roman" w:hAnsi="Times New Roman" w:cs="Times New Roman"/>
          <w:sz w:val="24"/>
          <w:szCs w:val="24"/>
          <w:lang w:eastAsia="it-IT"/>
        </w:rPr>
        <w:t>soccorrere</w:t>
      </w:r>
      <w:r>
        <w:rPr>
          <w:rFonts w:ascii="Times New Roman" w:eastAsia="Times New Roman" w:hAnsi="Times New Roman" w:cs="Times New Roman"/>
          <w:sz w:val="24"/>
          <w:szCs w:val="24"/>
          <w:lang w:eastAsia="it-IT"/>
        </w:rPr>
        <w:t xml:space="preserve"> uno straniero, un rifugiato, ma deve rimanere ‘estraneo’ altrimenti proprio lui alla fine, come un pericoloso cuculo, ci </w:t>
      </w:r>
      <w:r w:rsidR="00E63066">
        <w:rPr>
          <w:rFonts w:ascii="Times New Roman" w:eastAsia="Times New Roman" w:hAnsi="Times New Roman" w:cs="Times New Roman"/>
          <w:sz w:val="24"/>
          <w:szCs w:val="24"/>
          <w:lang w:eastAsia="it-IT"/>
        </w:rPr>
        <w:t>fagociterà.</w:t>
      </w:r>
    </w:p>
    <w:p w14:paraId="59BECB5D" w14:textId="77777777" w:rsidR="00D45DA1" w:rsidRDefault="00D45DA1" w:rsidP="001061A2">
      <w:pPr>
        <w:spacing w:after="0" w:line="240" w:lineRule="auto"/>
        <w:jc w:val="both"/>
        <w:rPr>
          <w:rFonts w:ascii="Times New Roman" w:eastAsia="Times New Roman" w:hAnsi="Times New Roman" w:cs="Times New Roman"/>
          <w:sz w:val="24"/>
          <w:szCs w:val="24"/>
          <w:lang w:eastAsia="it-IT"/>
        </w:rPr>
      </w:pPr>
    </w:p>
    <w:p w14:paraId="078C92E5" w14:textId="77777777" w:rsidR="001061A2" w:rsidRPr="001061A2" w:rsidRDefault="001061A2" w:rsidP="007F3F04">
      <w:pPr>
        <w:spacing w:before="100" w:beforeAutospacing="1" w:after="100" w:afterAutospacing="1" w:line="240" w:lineRule="auto"/>
        <w:jc w:val="both"/>
        <w:rPr>
          <w:rFonts w:eastAsia="Times New Roman" w:cstheme="minorHAnsi"/>
          <w:b/>
          <w:sz w:val="24"/>
          <w:szCs w:val="24"/>
          <w:lang w:eastAsia="it-IT"/>
        </w:rPr>
      </w:pPr>
      <w:r w:rsidRPr="001061A2">
        <w:rPr>
          <w:rFonts w:eastAsia="Times New Roman" w:cstheme="minorHAnsi"/>
          <w:b/>
          <w:sz w:val="24"/>
          <w:szCs w:val="24"/>
          <w:lang w:eastAsia="it-IT"/>
        </w:rPr>
        <w:t xml:space="preserve">L’Italia? </w:t>
      </w:r>
      <w:r w:rsidR="006A1DEF">
        <w:rPr>
          <w:rFonts w:eastAsia="Times New Roman" w:cstheme="minorHAnsi"/>
          <w:b/>
          <w:sz w:val="24"/>
          <w:szCs w:val="24"/>
          <w:lang w:eastAsia="it-IT"/>
        </w:rPr>
        <w:t>Significa p</w:t>
      </w:r>
      <w:r w:rsidRPr="001061A2">
        <w:rPr>
          <w:rFonts w:eastAsia="Times New Roman" w:cstheme="minorHAnsi"/>
          <w:b/>
          <w:sz w:val="24"/>
          <w:szCs w:val="24"/>
          <w:lang w:eastAsia="it-IT"/>
        </w:rPr>
        <w:t>atria anche per molti migranti</w:t>
      </w:r>
    </w:p>
    <w:p w14:paraId="36EC0214" w14:textId="77777777" w:rsidR="00492557" w:rsidRPr="007F3F04" w:rsidRDefault="00CB1E53" w:rsidP="007F3F04">
      <w:pPr>
        <w:spacing w:before="100" w:beforeAutospacing="1" w:after="100" w:afterAutospacing="1" w:line="240" w:lineRule="auto"/>
        <w:jc w:val="both"/>
        <w:rPr>
          <w:rFonts w:ascii="Times New Roman" w:eastAsia="Times New Roman" w:hAnsi="Times New Roman" w:cs="Times New Roman"/>
          <w:sz w:val="26"/>
          <w:szCs w:val="26"/>
          <w:lang w:eastAsia="it-IT"/>
        </w:rPr>
      </w:pPr>
      <w:r w:rsidRPr="007F3F04">
        <w:rPr>
          <w:rFonts w:ascii="Times New Roman" w:eastAsia="Times New Roman" w:hAnsi="Times New Roman" w:cs="Times New Roman"/>
          <w:sz w:val="26"/>
          <w:szCs w:val="26"/>
          <w:lang w:eastAsia="it-IT"/>
        </w:rPr>
        <w:t xml:space="preserve">Osserva la giornalista e scrittrice italo-siriana Asmae Dachan: </w:t>
      </w:r>
      <w:r w:rsidR="006A1DEF">
        <w:rPr>
          <w:rFonts w:ascii="Times New Roman" w:eastAsia="Times New Roman" w:hAnsi="Times New Roman" w:cs="Times New Roman"/>
          <w:sz w:val="26"/>
          <w:szCs w:val="26"/>
          <w:lang w:eastAsia="it-IT"/>
        </w:rPr>
        <w:t>“</w:t>
      </w:r>
      <w:r w:rsidR="00492557" w:rsidRPr="007F3F04">
        <w:rPr>
          <w:rFonts w:ascii="Times New Roman" w:hAnsi="Times New Roman" w:cs="Times New Roman"/>
          <w:sz w:val="26"/>
          <w:szCs w:val="26"/>
        </w:rPr>
        <w:t xml:space="preserve">Alla domanda “da dove vieni?”, c’è un’intera generazione di figli di migranti, me </w:t>
      </w:r>
      <w:r w:rsidR="00492557" w:rsidRPr="007F3F04">
        <w:rPr>
          <w:rFonts w:ascii="Times New Roman" w:hAnsi="Times New Roman" w:cs="Times New Roman"/>
          <w:i/>
          <w:iCs/>
          <w:sz w:val="26"/>
          <w:szCs w:val="26"/>
        </w:rPr>
        <w:t>in primis,</w:t>
      </w:r>
      <w:r w:rsidR="00492557" w:rsidRPr="007F3F04">
        <w:rPr>
          <w:rFonts w:ascii="Times New Roman" w:hAnsi="Times New Roman" w:cs="Times New Roman"/>
          <w:sz w:val="26"/>
          <w:szCs w:val="26"/>
        </w:rPr>
        <w:t xml:space="preserve"> che risponde dicendo il nome della città italiana in cui vive, la sua città, e non la nazione d’origine dei genitori. La provenienza coincide con il luogo in cui ci si sente a casa, in cui si hanno ricordi, affetti, legami, senso di appartenenza. Lo stesso vale per chi è arrivato in Italia ancora piccolo e ha compiuto i suoi studi in scuole del Bel Paese. Il problema pare quindi negli occhi di chi guarda distrattamente o non vuole affatto guardare. I figli dello stesso Paese meritano di essere trattati tutti nello stesso modo. Stessi diritti e stessi doveri, ma soprattutto stessa considerazione umana. L’Italia è per molti la madre naturale, la madre di sangue, per altri è la madre adottiva, la madre di cuore. Come si può pensare che qualcuno non ami la madre che lo ha accolto, cresciuto, custodito, formato e reso adulto? La vera cittadinanza è proprio questa, un percorso che comprende istruzione e formazione, ma anche fierezza e senso di appartenenza. </w:t>
      </w:r>
      <w:r w:rsidRPr="007F3F04">
        <w:rPr>
          <w:rFonts w:ascii="Times New Roman" w:hAnsi="Times New Roman" w:cs="Times New Roman"/>
          <w:sz w:val="26"/>
          <w:szCs w:val="26"/>
        </w:rPr>
        <w:t>(“</w:t>
      </w:r>
      <w:r w:rsidRPr="007F3F04">
        <w:rPr>
          <w:rFonts w:ascii="Times New Roman" w:hAnsi="Times New Roman" w:cs="Times New Roman"/>
          <w:i/>
          <w:sz w:val="26"/>
          <w:szCs w:val="26"/>
        </w:rPr>
        <w:t xml:space="preserve">L’Italia per noi è </w:t>
      </w:r>
      <w:r w:rsidR="0076415C" w:rsidRPr="007F3F04">
        <w:rPr>
          <w:rFonts w:ascii="Times New Roman" w:hAnsi="Times New Roman" w:cs="Times New Roman"/>
          <w:i/>
          <w:sz w:val="26"/>
          <w:szCs w:val="26"/>
        </w:rPr>
        <w:t>«madre di cuore»</w:t>
      </w:r>
      <w:r w:rsidR="007F3F04" w:rsidRPr="007F3F04">
        <w:rPr>
          <w:rFonts w:ascii="Times New Roman" w:hAnsi="Times New Roman" w:cs="Times New Roman"/>
          <w:sz w:val="26"/>
          <w:szCs w:val="26"/>
        </w:rPr>
        <w:t>. Siamo e ci sentiamo figli d</w:t>
      </w:r>
      <w:r w:rsidR="006A1DEF">
        <w:rPr>
          <w:rFonts w:ascii="Times New Roman" w:hAnsi="Times New Roman" w:cs="Times New Roman"/>
          <w:sz w:val="26"/>
          <w:szCs w:val="26"/>
        </w:rPr>
        <w:t xml:space="preserve">i questa terra”, “Avvenire”, 23 </w:t>
      </w:r>
      <w:proofErr w:type="gramStart"/>
      <w:r w:rsidR="007F3F04" w:rsidRPr="007F3F04">
        <w:rPr>
          <w:rFonts w:ascii="Times New Roman" w:hAnsi="Times New Roman" w:cs="Times New Roman"/>
          <w:sz w:val="26"/>
          <w:szCs w:val="26"/>
        </w:rPr>
        <w:t>Giugno</w:t>
      </w:r>
      <w:proofErr w:type="gramEnd"/>
      <w:r w:rsidR="007F3F04" w:rsidRPr="007F3F04">
        <w:rPr>
          <w:rFonts w:ascii="Times New Roman" w:hAnsi="Times New Roman" w:cs="Times New Roman"/>
          <w:sz w:val="26"/>
          <w:szCs w:val="26"/>
        </w:rPr>
        <w:t xml:space="preserve"> 2017)</w:t>
      </w:r>
      <w:r w:rsidR="007F3F04">
        <w:rPr>
          <w:rFonts w:ascii="Times New Roman" w:hAnsi="Times New Roman" w:cs="Times New Roman"/>
          <w:sz w:val="26"/>
          <w:szCs w:val="26"/>
        </w:rPr>
        <w:t>.</w:t>
      </w:r>
    </w:p>
    <w:p w14:paraId="45347B51" w14:textId="48182201" w:rsidR="00F45976" w:rsidRDefault="00F45976" w:rsidP="001061A2">
      <w:pPr>
        <w:spacing w:after="0" w:line="240" w:lineRule="auto"/>
        <w:rPr>
          <w:rFonts w:ascii="Times New Roman" w:eastAsia="Times New Roman" w:hAnsi="Times New Roman" w:cs="Times New Roman"/>
          <w:sz w:val="24"/>
          <w:szCs w:val="24"/>
          <w:lang w:eastAsia="it-IT"/>
        </w:rPr>
      </w:pPr>
    </w:p>
    <w:p w14:paraId="17189D86" w14:textId="4D86BE04" w:rsidR="005F350F" w:rsidRDefault="005F350F" w:rsidP="001061A2">
      <w:pPr>
        <w:spacing w:after="0" w:line="240" w:lineRule="auto"/>
        <w:rPr>
          <w:rFonts w:eastAsia="Times New Roman" w:cstheme="minorHAnsi"/>
          <w:b/>
          <w:bCs/>
          <w:sz w:val="24"/>
          <w:szCs w:val="24"/>
          <w:lang w:eastAsia="it-IT"/>
        </w:rPr>
      </w:pPr>
      <w:r w:rsidRPr="005F350F">
        <w:rPr>
          <w:rFonts w:eastAsia="Times New Roman" w:cstheme="minorHAnsi"/>
          <w:b/>
          <w:bCs/>
          <w:sz w:val="24"/>
          <w:szCs w:val="24"/>
          <w:lang w:eastAsia="it-IT"/>
        </w:rPr>
        <w:t>Disarmare gli assolutismi</w:t>
      </w:r>
    </w:p>
    <w:p w14:paraId="7CFE7C2E" w14:textId="77777777" w:rsidR="00827670" w:rsidRDefault="00B969EC" w:rsidP="00827670">
      <w:pPr>
        <w:spacing w:before="100" w:beforeAutospacing="1" w:after="100" w:afterAutospacing="1" w:line="240" w:lineRule="auto"/>
        <w:jc w:val="both"/>
        <w:rPr>
          <w:rFonts w:ascii="Times New Roman" w:eastAsia="Times New Roman" w:hAnsi="Times New Roman" w:cs="Times New Roman"/>
          <w:sz w:val="26"/>
          <w:szCs w:val="26"/>
          <w:lang w:eastAsia="it-IT"/>
        </w:rPr>
      </w:pPr>
      <w:r w:rsidRPr="00BA3D41">
        <w:rPr>
          <w:rFonts w:ascii="Times New Roman" w:eastAsia="Times New Roman" w:hAnsi="Times New Roman" w:cs="Times New Roman"/>
          <w:bCs/>
          <w:sz w:val="26"/>
          <w:szCs w:val="26"/>
          <w:lang w:eastAsia="it-IT"/>
        </w:rPr>
        <w:t>E Mauro Magatti</w:t>
      </w:r>
      <w:r w:rsidR="00BA3D41" w:rsidRPr="00BA3D41">
        <w:rPr>
          <w:rFonts w:ascii="Times New Roman" w:eastAsia="Times New Roman" w:hAnsi="Times New Roman" w:cs="Times New Roman"/>
          <w:bCs/>
          <w:sz w:val="26"/>
          <w:szCs w:val="26"/>
          <w:lang w:eastAsia="it-IT"/>
        </w:rPr>
        <w:t xml:space="preserve">: </w:t>
      </w:r>
      <w:r w:rsidRPr="00BA3D41">
        <w:rPr>
          <w:rFonts w:ascii="Times New Roman" w:eastAsia="Times New Roman" w:hAnsi="Times New Roman" w:cs="Times New Roman"/>
          <w:bCs/>
          <w:sz w:val="26"/>
          <w:szCs w:val="26"/>
          <w:lang w:eastAsia="it-IT"/>
        </w:rPr>
        <w:t xml:space="preserve">“È </w:t>
      </w:r>
      <w:r w:rsidR="00492557" w:rsidRPr="00BA3D41">
        <w:rPr>
          <w:rFonts w:ascii="Times New Roman" w:eastAsia="Times New Roman" w:hAnsi="Times New Roman" w:cs="Times New Roman"/>
          <w:bCs/>
          <w:sz w:val="26"/>
          <w:szCs w:val="26"/>
          <w:lang w:eastAsia="it-IT"/>
        </w:rPr>
        <w:t>pertanto necessario impegnarsi attivamente per promuovere una nuova cultura della coesistenza. Non si tratta di una semplice tolleranza, che preserva lo status quo mantenendo le distanze, bensì di un’ospitalità reciproca, capace di generare legami, progetti condivisi e nuove narrazioni</w:t>
      </w:r>
      <w:r w:rsidR="00492557" w:rsidRPr="00BA3D41">
        <w:rPr>
          <w:rFonts w:ascii="Times New Roman" w:eastAsia="Times New Roman" w:hAnsi="Times New Roman" w:cs="Times New Roman"/>
          <w:sz w:val="26"/>
          <w:szCs w:val="26"/>
          <w:lang w:eastAsia="it-IT"/>
        </w:rPr>
        <w:t xml:space="preserve">. Questo principio si applica tanto alle comunità locali quanto alle </w:t>
      </w:r>
      <w:r w:rsidR="00492557" w:rsidRPr="00BA3D41">
        <w:rPr>
          <w:rFonts w:ascii="Times New Roman" w:eastAsia="Times New Roman" w:hAnsi="Times New Roman" w:cs="Times New Roman"/>
          <w:sz w:val="26"/>
          <w:szCs w:val="26"/>
          <w:lang w:eastAsia="it-IT"/>
        </w:rPr>
        <w:lastRenderedPageBreak/>
        <w:t xml:space="preserve">istituzioni globali, alle famiglie, alle scuole, alle imprese, alla politica e alle religioni. In una società in cui l’alterità diventa un problema, la cura inizia con il disarmo delle pretese assolute. È fondamentale riconoscere che il mondo non ci appartiene, ma ci è stato affidato in comune, che </w:t>
      </w:r>
      <w:r w:rsidR="00492557" w:rsidRPr="006A1DEF">
        <w:rPr>
          <w:rFonts w:ascii="Times New Roman" w:eastAsia="Times New Roman" w:hAnsi="Times New Roman" w:cs="Times New Roman"/>
          <w:i/>
          <w:sz w:val="26"/>
          <w:szCs w:val="26"/>
          <w:lang w:eastAsia="it-IT"/>
        </w:rPr>
        <w:t>la nostra identità è intrinsecamente relazionale</w:t>
      </w:r>
      <w:r w:rsidR="00492557" w:rsidRPr="00BA3D41">
        <w:rPr>
          <w:rFonts w:ascii="Times New Roman" w:eastAsia="Times New Roman" w:hAnsi="Times New Roman" w:cs="Times New Roman"/>
          <w:sz w:val="26"/>
          <w:szCs w:val="26"/>
          <w:lang w:eastAsia="it-IT"/>
        </w:rPr>
        <w:t xml:space="preserve"> e che la libertà non consiste nel fare ciò che si vuole, ma nel saper condividere spazi, tempi, risorse e aspirazioni con gli altri.</w:t>
      </w:r>
      <w:r w:rsidR="00492557" w:rsidRPr="00BA3D41">
        <w:rPr>
          <w:rFonts w:ascii="Times New Roman" w:eastAsia="Times New Roman" w:hAnsi="Times New Roman" w:cs="Times New Roman"/>
          <w:sz w:val="26"/>
          <w:szCs w:val="26"/>
          <w:lang w:eastAsia="it-IT"/>
        </w:rPr>
        <w:br/>
        <w:t xml:space="preserve">In definitiva, si tratta di scegliere che tipo di mondo vogliamo abitare: se rimanere intrappolati nella logica della zolla, ciascuno arroccato nel proprio recinto, facendo piazza pulita di tutto ciò che è fuori dai suoi schemi o se siamo disposti a costruire una nuova ecologia relazionale. </w:t>
      </w:r>
      <w:r w:rsidR="00492557" w:rsidRPr="006A1DEF">
        <w:rPr>
          <w:rFonts w:ascii="Times New Roman" w:eastAsia="Times New Roman" w:hAnsi="Times New Roman" w:cs="Times New Roman"/>
          <w:i/>
          <w:sz w:val="26"/>
          <w:szCs w:val="26"/>
          <w:lang w:eastAsia="it-IT"/>
        </w:rPr>
        <w:t>Solo riconoscendo il volto dell’altro possiamo ritrovare anche il nostro</w:t>
      </w:r>
      <w:r w:rsidR="00492557" w:rsidRPr="00BA3D41">
        <w:rPr>
          <w:rFonts w:ascii="Times New Roman" w:eastAsia="Times New Roman" w:hAnsi="Times New Roman" w:cs="Times New Roman"/>
          <w:sz w:val="26"/>
          <w:szCs w:val="26"/>
          <w:lang w:eastAsia="it-IT"/>
        </w:rPr>
        <w:t>.</w:t>
      </w:r>
      <w:r w:rsidRPr="00BA3D41">
        <w:rPr>
          <w:rFonts w:ascii="Times New Roman" w:eastAsia="Times New Roman" w:hAnsi="Times New Roman" w:cs="Times New Roman"/>
          <w:sz w:val="26"/>
          <w:szCs w:val="26"/>
          <w:lang w:eastAsia="it-IT"/>
        </w:rPr>
        <w:t xml:space="preserve">” (“Nel tempo della paura e delle guerre, l’altro non è mai il nemico”, “Avvenire”, 15 </w:t>
      </w:r>
      <w:proofErr w:type="gramStart"/>
      <w:r w:rsidRPr="00BA3D41">
        <w:rPr>
          <w:rFonts w:ascii="Times New Roman" w:eastAsia="Times New Roman" w:hAnsi="Times New Roman" w:cs="Times New Roman"/>
          <w:sz w:val="26"/>
          <w:szCs w:val="26"/>
          <w:lang w:eastAsia="it-IT"/>
        </w:rPr>
        <w:t>Giugno</w:t>
      </w:r>
      <w:proofErr w:type="gramEnd"/>
      <w:r w:rsidRPr="00BA3D41">
        <w:rPr>
          <w:rFonts w:ascii="Times New Roman" w:eastAsia="Times New Roman" w:hAnsi="Times New Roman" w:cs="Times New Roman"/>
          <w:sz w:val="26"/>
          <w:szCs w:val="26"/>
          <w:lang w:eastAsia="it-IT"/>
        </w:rPr>
        <w:t xml:space="preserve"> 2025)</w:t>
      </w:r>
    </w:p>
    <w:p w14:paraId="6FDC2479" w14:textId="77777777" w:rsidR="00827670" w:rsidRPr="00827670" w:rsidRDefault="00827670" w:rsidP="00827670">
      <w:pPr>
        <w:spacing w:before="100" w:beforeAutospacing="1" w:after="100" w:afterAutospacing="1" w:line="240" w:lineRule="auto"/>
        <w:jc w:val="both"/>
        <w:rPr>
          <w:rFonts w:ascii="Times New Roman" w:eastAsia="Times New Roman" w:hAnsi="Times New Roman" w:cs="Times New Roman"/>
          <w:sz w:val="8"/>
          <w:szCs w:val="8"/>
          <w:lang w:eastAsia="it-IT"/>
        </w:rPr>
      </w:pPr>
    </w:p>
    <w:p w14:paraId="42BB2010" w14:textId="49EEF93B" w:rsidR="00492557" w:rsidRPr="007A0100" w:rsidRDefault="007A0100" w:rsidP="00827670">
      <w:pPr>
        <w:spacing w:before="100" w:beforeAutospacing="1" w:after="100" w:afterAutospacing="1" w:line="240" w:lineRule="auto"/>
        <w:jc w:val="both"/>
        <w:rPr>
          <w:rFonts w:eastAsia="Times New Roman" w:cstheme="minorHAnsi"/>
          <w:b/>
          <w:sz w:val="24"/>
          <w:szCs w:val="24"/>
          <w:lang w:eastAsia="it-IT"/>
        </w:rPr>
      </w:pPr>
      <w:r w:rsidRPr="007A0100">
        <w:rPr>
          <w:rFonts w:eastAsia="Times New Roman" w:cstheme="minorHAnsi"/>
          <w:b/>
          <w:sz w:val="24"/>
          <w:szCs w:val="24"/>
          <w:lang w:eastAsia="it-IT"/>
        </w:rPr>
        <w:t>L’identità culturale non esiste</w:t>
      </w:r>
    </w:p>
    <w:p w14:paraId="1FC9F10A" w14:textId="77777777" w:rsidR="002632BE" w:rsidRPr="00A03906" w:rsidRDefault="007A0100" w:rsidP="001323B9">
      <w:pPr>
        <w:spacing w:after="0" w:line="240" w:lineRule="auto"/>
        <w:jc w:val="both"/>
        <w:rPr>
          <w:rFonts w:ascii="Times New Roman" w:eastAsia="Times New Roman" w:hAnsi="Times New Roman" w:cs="Times New Roman"/>
          <w:sz w:val="26"/>
          <w:szCs w:val="26"/>
          <w:lang w:eastAsia="it-IT"/>
        </w:rPr>
      </w:pPr>
      <w:r w:rsidRPr="00D45DA1">
        <w:rPr>
          <w:rFonts w:ascii="Times New Roman" w:eastAsia="Times New Roman" w:hAnsi="Times New Roman" w:cs="Times New Roman"/>
          <w:b/>
          <w:sz w:val="28"/>
          <w:szCs w:val="26"/>
          <w:lang w:eastAsia="it-IT"/>
        </w:rPr>
        <w:t>T</w:t>
      </w:r>
      <w:r w:rsidRPr="00A03906">
        <w:rPr>
          <w:rFonts w:ascii="Times New Roman" w:eastAsia="Times New Roman" w:hAnsi="Times New Roman" w:cs="Times New Roman"/>
          <w:sz w:val="26"/>
          <w:szCs w:val="26"/>
          <w:lang w:eastAsia="it-IT"/>
        </w:rPr>
        <w:t xml:space="preserve">orniamo infine a Jullien per riprendere la sfida del Rapporto 2025 della Fondazione “Leone Moressa” sull’Economia dell’Immigrazione: da </w:t>
      </w:r>
      <w:r w:rsidR="002632BE" w:rsidRPr="00A03906">
        <w:rPr>
          <w:rFonts w:ascii="Times New Roman" w:eastAsia="Times New Roman" w:hAnsi="Times New Roman" w:cs="Times New Roman"/>
          <w:sz w:val="26"/>
          <w:szCs w:val="26"/>
          <w:lang w:eastAsia="it-IT"/>
        </w:rPr>
        <w:t>“stranieri” a “nuovi italiani”.</w:t>
      </w:r>
    </w:p>
    <w:p w14:paraId="2130BD57" w14:textId="77777777" w:rsidR="007A0100" w:rsidRDefault="002632BE" w:rsidP="001323B9">
      <w:pPr>
        <w:spacing w:after="0" w:line="240" w:lineRule="auto"/>
        <w:jc w:val="both"/>
        <w:rPr>
          <w:rFonts w:ascii="Times New Roman" w:eastAsia="Times New Roman" w:hAnsi="Times New Roman" w:cs="Times New Roman"/>
          <w:sz w:val="26"/>
          <w:szCs w:val="26"/>
          <w:lang w:eastAsia="it-IT"/>
        </w:rPr>
      </w:pPr>
      <w:r w:rsidRPr="00A03906">
        <w:rPr>
          <w:rFonts w:ascii="Times New Roman" w:eastAsia="Times New Roman" w:hAnsi="Times New Roman" w:cs="Times New Roman"/>
          <w:sz w:val="26"/>
          <w:szCs w:val="26"/>
          <w:lang w:eastAsia="it-IT"/>
        </w:rPr>
        <w:t>Bisogna a</w:t>
      </w:r>
      <w:r w:rsidR="006A1DEF" w:rsidRPr="00A03906">
        <w:rPr>
          <w:rFonts w:ascii="Times New Roman" w:eastAsia="Times New Roman" w:hAnsi="Times New Roman" w:cs="Times New Roman"/>
          <w:sz w:val="26"/>
          <w:szCs w:val="26"/>
          <w:lang w:eastAsia="it-IT"/>
        </w:rPr>
        <w:t>ggiungervi il punto di domanda</w:t>
      </w:r>
      <w:proofErr w:type="gramStart"/>
      <w:r w:rsidR="006A1DEF" w:rsidRPr="00A03906">
        <w:rPr>
          <w:rFonts w:ascii="Times New Roman" w:eastAsia="Times New Roman" w:hAnsi="Times New Roman" w:cs="Times New Roman"/>
          <w:sz w:val="26"/>
          <w:szCs w:val="26"/>
          <w:lang w:eastAsia="it-IT"/>
        </w:rPr>
        <w:t>: ?</w:t>
      </w:r>
      <w:proofErr w:type="gramEnd"/>
      <w:r w:rsidR="006A1DEF" w:rsidRPr="00A03906">
        <w:rPr>
          <w:rFonts w:ascii="Times New Roman" w:eastAsia="Times New Roman" w:hAnsi="Times New Roman" w:cs="Times New Roman"/>
          <w:sz w:val="26"/>
          <w:szCs w:val="26"/>
          <w:lang w:eastAsia="it-IT"/>
        </w:rPr>
        <w:t xml:space="preserve"> </w:t>
      </w:r>
      <w:r w:rsidR="00E45F5E" w:rsidRPr="00A03906">
        <w:rPr>
          <w:rFonts w:ascii="Times New Roman" w:eastAsia="Times New Roman" w:hAnsi="Times New Roman" w:cs="Times New Roman"/>
          <w:sz w:val="26"/>
          <w:szCs w:val="26"/>
          <w:lang w:eastAsia="it-IT"/>
        </w:rPr>
        <w:t>C</w:t>
      </w:r>
      <w:r w:rsidR="007A0100" w:rsidRPr="00A03906">
        <w:rPr>
          <w:rFonts w:ascii="Times New Roman" w:eastAsia="Times New Roman" w:hAnsi="Times New Roman" w:cs="Times New Roman"/>
          <w:sz w:val="26"/>
          <w:szCs w:val="26"/>
          <w:lang w:eastAsia="it-IT"/>
        </w:rPr>
        <w:t xml:space="preserve">i serve non a trovare la soluzione, il ‘come’, ma a vedere il processo, il ‘da dove si passa’. E soprattutto: </w:t>
      </w:r>
      <w:r w:rsidR="00E45F5E" w:rsidRPr="00A03906">
        <w:rPr>
          <w:rFonts w:ascii="Times New Roman" w:eastAsia="Times New Roman" w:hAnsi="Times New Roman" w:cs="Times New Roman"/>
          <w:sz w:val="26"/>
          <w:szCs w:val="26"/>
          <w:lang w:eastAsia="it-IT"/>
        </w:rPr>
        <w:t>‘</w:t>
      </w:r>
      <w:r w:rsidR="007A0100" w:rsidRPr="00A03906">
        <w:rPr>
          <w:rFonts w:ascii="Times New Roman" w:eastAsia="Times New Roman" w:hAnsi="Times New Roman" w:cs="Times New Roman"/>
          <w:i/>
          <w:sz w:val="28"/>
          <w:szCs w:val="28"/>
          <w:lang w:eastAsia="it-IT"/>
        </w:rPr>
        <w:t>con chi</w:t>
      </w:r>
      <w:r w:rsidR="00A03906" w:rsidRPr="00A03906">
        <w:rPr>
          <w:rFonts w:ascii="Times New Roman" w:eastAsia="Times New Roman" w:hAnsi="Times New Roman" w:cs="Times New Roman"/>
          <w:sz w:val="26"/>
          <w:szCs w:val="26"/>
          <w:lang w:eastAsia="it-IT"/>
        </w:rPr>
        <w:t>’</w:t>
      </w:r>
      <w:r w:rsidR="007A0100" w:rsidRPr="00A03906">
        <w:rPr>
          <w:rFonts w:ascii="Times New Roman" w:eastAsia="Times New Roman" w:hAnsi="Times New Roman" w:cs="Times New Roman"/>
          <w:sz w:val="26"/>
          <w:szCs w:val="26"/>
          <w:lang w:eastAsia="it-IT"/>
        </w:rPr>
        <w:t>. Perché nessuno da solo può gestire il processo,</w:t>
      </w:r>
      <w:r w:rsidR="00A03906">
        <w:rPr>
          <w:rFonts w:ascii="Times New Roman" w:eastAsia="Times New Roman" w:hAnsi="Times New Roman" w:cs="Times New Roman"/>
          <w:sz w:val="26"/>
          <w:szCs w:val="26"/>
          <w:lang w:eastAsia="it-IT"/>
        </w:rPr>
        <w:t xml:space="preserve"> e soprattutto nessuno è un ‘io-da-</w:t>
      </w:r>
      <w:r w:rsidR="007A0100" w:rsidRPr="00A03906">
        <w:rPr>
          <w:rFonts w:ascii="Times New Roman" w:eastAsia="Times New Roman" w:hAnsi="Times New Roman" w:cs="Times New Roman"/>
          <w:sz w:val="26"/>
          <w:szCs w:val="26"/>
          <w:lang w:eastAsia="it-IT"/>
        </w:rPr>
        <w:t xml:space="preserve">solo’, </w:t>
      </w:r>
      <w:r w:rsidR="007A0100" w:rsidRPr="00A03906">
        <w:rPr>
          <w:rFonts w:ascii="Times New Roman" w:eastAsia="Times New Roman" w:hAnsi="Times New Roman" w:cs="Times New Roman"/>
          <w:i/>
          <w:sz w:val="26"/>
          <w:szCs w:val="26"/>
          <w:lang w:eastAsia="it-IT"/>
        </w:rPr>
        <w:t>perché l’io da solo non esiste</w:t>
      </w:r>
      <w:r w:rsidR="007A0100" w:rsidRPr="00A03906">
        <w:rPr>
          <w:rFonts w:ascii="Times New Roman" w:eastAsia="Times New Roman" w:hAnsi="Times New Roman" w:cs="Times New Roman"/>
          <w:sz w:val="26"/>
          <w:szCs w:val="26"/>
          <w:lang w:eastAsia="it-IT"/>
        </w:rPr>
        <w:t>. Per risolvere i conflitti che dilaniano il mo</w:t>
      </w:r>
      <w:r w:rsidR="00A03906">
        <w:rPr>
          <w:rFonts w:ascii="Times New Roman" w:eastAsia="Times New Roman" w:hAnsi="Times New Roman" w:cs="Times New Roman"/>
          <w:sz w:val="26"/>
          <w:szCs w:val="26"/>
          <w:lang w:eastAsia="it-IT"/>
        </w:rPr>
        <w:t>ndo, e in parti</w:t>
      </w:r>
      <w:r w:rsidR="007A0100" w:rsidRPr="00A03906">
        <w:rPr>
          <w:rFonts w:ascii="Times New Roman" w:eastAsia="Times New Roman" w:hAnsi="Times New Roman" w:cs="Times New Roman"/>
          <w:sz w:val="26"/>
          <w:szCs w:val="26"/>
          <w:lang w:eastAsia="it-IT"/>
        </w:rPr>
        <w:t xml:space="preserve">colare l'Europa – sostiene Jullien – dobbiamo partire dal concetto di «identità culturale». “Un concetto pernicioso che porta a pensare alla cultura come a qualcosa di statico, determinato, immobile. Un concetto che tende a produrre da un lato comunitarismi integralisti, dall'altro relativismi inerti e indifferenti. Oppure barricate per difendere orticelli culturali o indifferentismo dove tutto va bene purché omologo e uniforme. Invece proprio della cultura è il dinamismo, lo scambio, la permeabilità.”. </w:t>
      </w:r>
    </w:p>
    <w:p w14:paraId="65DC68A0" w14:textId="77777777" w:rsidR="00D45DA1" w:rsidRPr="00A03906" w:rsidRDefault="00D45DA1" w:rsidP="001323B9">
      <w:pPr>
        <w:spacing w:after="0" w:line="240" w:lineRule="auto"/>
        <w:jc w:val="both"/>
        <w:rPr>
          <w:rFonts w:ascii="Times New Roman" w:eastAsia="Times New Roman" w:hAnsi="Times New Roman" w:cs="Times New Roman"/>
          <w:sz w:val="26"/>
          <w:szCs w:val="26"/>
          <w:lang w:eastAsia="it-IT"/>
        </w:rPr>
      </w:pPr>
    </w:p>
    <w:p w14:paraId="53A6C0E7" w14:textId="77777777" w:rsidR="007A0100" w:rsidRPr="00A03906" w:rsidRDefault="007A0100" w:rsidP="001323B9">
      <w:pPr>
        <w:spacing w:after="0" w:line="240" w:lineRule="auto"/>
        <w:jc w:val="both"/>
        <w:rPr>
          <w:rFonts w:ascii="Times New Roman" w:eastAsia="Times New Roman" w:hAnsi="Times New Roman" w:cs="Times New Roman"/>
          <w:color w:val="000000" w:themeColor="text1"/>
          <w:sz w:val="26"/>
          <w:szCs w:val="26"/>
          <w:lang w:eastAsia="it-IT"/>
        </w:rPr>
      </w:pPr>
      <w:r w:rsidRPr="00A03906">
        <w:rPr>
          <w:rFonts w:ascii="Times New Roman" w:eastAsia="Times New Roman" w:hAnsi="Times New Roman" w:cs="Times New Roman"/>
          <w:color w:val="000000" w:themeColor="text1"/>
          <w:sz w:val="26"/>
          <w:szCs w:val="26"/>
          <w:lang w:eastAsia="it-IT"/>
        </w:rPr>
        <w:t xml:space="preserve">Non esiste una purezza originaria assoluta e impermeabile, a cui i fanatici dell’identitarismo si rifanno. Ogni identità è in cammino, non solo quella degli stranieri ma anche quella degli autoctoni italiani. Figuriamoci poi se diciamo di premettere all’aggettivo identificativo della nazionalità l’altro straordinario aggettivo: </w:t>
      </w:r>
      <w:r w:rsidRPr="00AF2A4A">
        <w:rPr>
          <w:rFonts w:ascii="Times New Roman" w:eastAsia="Times New Roman" w:hAnsi="Times New Roman" w:cs="Times New Roman"/>
          <w:i/>
          <w:color w:val="000000" w:themeColor="text1"/>
          <w:sz w:val="26"/>
          <w:szCs w:val="26"/>
          <w:lang w:eastAsia="it-IT"/>
        </w:rPr>
        <w:t>Nuovo.</w:t>
      </w:r>
      <w:r w:rsidRPr="00A03906">
        <w:rPr>
          <w:rFonts w:ascii="Times New Roman" w:eastAsia="Times New Roman" w:hAnsi="Times New Roman" w:cs="Times New Roman"/>
          <w:color w:val="000000" w:themeColor="text1"/>
          <w:sz w:val="26"/>
          <w:szCs w:val="26"/>
          <w:lang w:eastAsia="it-IT"/>
        </w:rPr>
        <w:t xml:space="preserve"> </w:t>
      </w:r>
      <w:proofErr w:type="gramStart"/>
      <w:r w:rsidRPr="00A03906">
        <w:rPr>
          <w:rFonts w:ascii="Times New Roman" w:eastAsia="Times New Roman" w:hAnsi="Times New Roman" w:cs="Times New Roman"/>
          <w:color w:val="000000" w:themeColor="text1"/>
          <w:sz w:val="26"/>
          <w:szCs w:val="26"/>
          <w:lang w:eastAsia="it-IT"/>
        </w:rPr>
        <w:t>Cioè</w:t>
      </w:r>
      <w:proofErr w:type="gramEnd"/>
      <w:r w:rsidRPr="00A03906">
        <w:rPr>
          <w:rFonts w:ascii="Times New Roman" w:eastAsia="Times New Roman" w:hAnsi="Times New Roman" w:cs="Times New Roman"/>
          <w:color w:val="000000" w:themeColor="text1"/>
          <w:sz w:val="26"/>
          <w:szCs w:val="26"/>
          <w:lang w:eastAsia="it-IT"/>
        </w:rPr>
        <w:t xml:space="preserve"> che sorge ora, diverso da ciò che c’era prima. Un’altra cosa.</w:t>
      </w:r>
    </w:p>
    <w:p w14:paraId="3F4344A5" w14:textId="77777777" w:rsidR="007A0100" w:rsidRDefault="007A0100" w:rsidP="001323B9">
      <w:pPr>
        <w:spacing w:after="0" w:line="240" w:lineRule="auto"/>
        <w:jc w:val="both"/>
        <w:rPr>
          <w:rFonts w:ascii="Times New Roman" w:eastAsia="Times New Roman" w:hAnsi="Times New Roman" w:cs="Times New Roman"/>
          <w:color w:val="000000" w:themeColor="text1"/>
          <w:sz w:val="26"/>
          <w:szCs w:val="26"/>
          <w:lang w:eastAsia="it-IT"/>
        </w:rPr>
      </w:pPr>
      <w:r w:rsidRPr="00A03906">
        <w:rPr>
          <w:rFonts w:ascii="Times New Roman" w:eastAsia="Times New Roman" w:hAnsi="Times New Roman" w:cs="Times New Roman"/>
          <w:color w:val="000000" w:themeColor="text1"/>
          <w:sz w:val="26"/>
          <w:szCs w:val="26"/>
          <w:lang w:eastAsia="it-IT"/>
        </w:rPr>
        <w:t>Stiamo quindi parlando di qualcosa in trasformazione, una identità che può essere letta solo nel suo divenire. Nel suo farsi diversa da quella che era.</w:t>
      </w:r>
    </w:p>
    <w:p w14:paraId="12AD48E8" w14:textId="77777777" w:rsidR="00D45DA1" w:rsidRPr="00A03906" w:rsidRDefault="00D45DA1" w:rsidP="001323B9">
      <w:pPr>
        <w:spacing w:after="0" w:line="240" w:lineRule="auto"/>
        <w:jc w:val="both"/>
        <w:rPr>
          <w:rFonts w:ascii="Times New Roman" w:eastAsia="Times New Roman" w:hAnsi="Times New Roman" w:cs="Times New Roman"/>
          <w:color w:val="000000" w:themeColor="text1"/>
          <w:sz w:val="26"/>
          <w:szCs w:val="26"/>
          <w:lang w:eastAsia="it-IT"/>
        </w:rPr>
      </w:pPr>
    </w:p>
    <w:p w14:paraId="1CD2B364" w14:textId="77777777" w:rsidR="007A0100" w:rsidRPr="00A03906" w:rsidRDefault="007A0100" w:rsidP="001323B9">
      <w:pPr>
        <w:spacing w:after="0" w:line="240" w:lineRule="auto"/>
        <w:jc w:val="both"/>
        <w:rPr>
          <w:rFonts w:ascii="Times New Roman" w:eastAsia="Times New Roman" w:hAnsi="Times New Roman" w:cs="Times New Roman"/>
          <w:color w:val="000000" w:themeColor="text1"/>
          <w:sz w:val="26"/>
          <w:szCs w:val="26"/>
          <w:lang w:eastAsia="it-IT"/>
        </w:rPr>
      </w:pPr>
      <w:r w:rsidRPr="00A03906">
        <w:rPr>
          <w:rFonts w:ascii="Times New Roman" w:eastAsia="Times New Roman" w:hAnsi="Times New Roman" w:cs="Times New Roman"/>
          <w:color w:val="000000" w:themeColor="text1"/>
          <w:sz w:val="26"/>
          <w:szCs w:val="26"/>
          <w:lang w:eastAsia="it-IT"/>
        </w:rPr>
        <w:t>Ogni fissazione identitaria ha come mito che vi sarebbe stata una unità culturale originaria a cui sarebbe seguita la punizione divina dell’umana presunzione facendo sorgere la proliferazione babelica delle lingue. Ma solo Babele è l’opportunità del pensiero, ricorda Jullien. Se fossimo costretti a</w:t>
      </w:r>
      <w:r w:rsidR="00D45DA1">
        <w:rPr>
          <w:rFonts w:ascii="Times New Roman" w:eastAsia="Times New Roman" w:hAnsi="Times New Roman" w:cs="Times New Roman"/>
          <w:color w:val="000000" w:themeColor="text1"/>
          <w:sz w:val="26"/>
          <w:szCs w:val="26"/>
          <w:lang w:eastAsia="it-IT"/>
        </w:rPr>
        <w:t xml:space="preserve"> parlare tutti un unico idioma, </w:t>
      </w:r>
      <w:r w:rsidRPr="00A03906">
        <w:rPr>
          <w:rFonts w:ascii="Times New Roman" w:eastAsia="Times New Roman" w:hAnsi="Times New Roman" w:cs="Times New Roman"/>
          <w:color w:val="000000" w:themeColor="text1"/>
          <w:sz w:val="26"/>
          <w:szCs w:val="26"/>
          <w:lang w:eastAsia="it-IT"/>
        </w:rPr>
        <w:t>il </w:t>
      </w:r>
      <w:r w:rsidRPr="00A03906">
        <w:rPr>
          <w:rFonts w:ascii="Times New Roman" w:eastAsia="Times New Roman" w:hAnsi="Times New Roman" w:cs="Times New Roman"/>
          <w:i/>
          <w:iCs/>
          <w:color w:val="000000" w:themeColor="text1"/>
          <w:sz w:val="26"/>
          <w:szCs w:val="26"/>
          <w:lang w:eastAsia="it-IT"/>
        </w:rPr>
        <w:t>globish</w:t>
      </w:r>
      <w:r w:rsidRPr="00A03906">
        <w:rPr>
          <w:rFonts w:ascii="Times New Roman" w:eastAsia="Times New Roman" w:hAnsi="Times New Roman" w:cs="Times New Roman"/>
          <w:color w:val="000000" w:themeColor="text1"/>
          <w:sz w:val="26"/>
          <w:szCs w:val="26"/>
          <w:lang w:eastAsia="it-IT"/>
        </w:rPr>
        <w:t xml:space="preserve"> dell’inglese mondializzato, perderemmo gli </w:t>
      </w:r>
      <w:r w:rsidRPr="00A03906">
        <w:rPr>
          <w:rFonts w:ascii="Times New Roman" w:eastAsia="Times New Roman" w:hAnsi="Times New Roman" w:cs="Times New Roman"/>
          <w:i/>
          <w:color w:val="000000" w:themeColor="text1"/>
          <w:sz w:val="26"/>
          <w:szCs w:val="26"/>
          <w:lang w:eastAsia="it-IT"/>
        </w:rPr>
        <w:t xml:space="preserve">scarti </w:t>
      </w:r>
      <w:r w:rsidRPr="00A03906">
        <w:rPr>
          <w:rFonts w:ascii="Times New Roman" w:eastAsia="Times New Roman" w:hAnsi="Times New Roman" w:cs="Times New Roman"/>
          <w:color w:val="000000" w:themeColor="text1"/>
          <w:sz w:val="26"/>
          <w:szCs w:val="26"/>
          <w:lang w:eastAsia="it-IT"/>
        </w:rPr>
        <w:t>fecondi che si aprono </w:t>
      </w:r>
      <w:r w:rsidRPr="00A03906">
        <w:rPr>
          <w:rFonts w:ascii="Times New Roman" w:eastAsia="Times New Roman" w:hAnsi="Times New Roman" w:cs="Times New Roman"/>
          <w:i/>
          <w:iCs/>
          <w:color w:val="000000" w:themeColor="text1"/>
          <w:sz w:val="26"/>
          <w:szCs w:val="26"/>
          <w:lang w:eastAsia="it-IT"/>
        </w:rPr>
        <w:t>tra</w:t>
      </w:r>
      <w:r w:rsidRPr="00A03906">
        <w:rPr>
          <w:rFonts w:ascii="Times New Roman" w:eastAsia="Times New Roman" w:hAnsi="Times New Roman" w:cs="Times New Roman"/>
          <w:color w:val="000000" w:themeColor="text1"/>
          <w:sz w:val="26"/>
          <w:szCs w:val="26"/>
          <w:lang w:eastAsia="it-IT"/>
        </w:rPr>
        <w:t xml:space="preserve"> le lingue, diremmo addio alle loro rispettive e multiformi risorse. Si finirebbe per pensare con gli stessi concetti standardizzati, scambiando per principi universali sterili stereotipi. </w:t>
      </w:r>
    </w:p>
    <w:p w14:paraId="5A38C544" w14:textId="77777777" w:rsidR="00D45DA1" w:rsidRDefault="00D45DA1" w:rsidP="001323B9">
      <w:pPr>
        <w:spacing w:after="0" w:line="240" w:lineRule="auto"/>
        <w:jc w:val="both"/>
        <w:rPr>
          <w:rFonts w:ascii="Times New Roman" w:eastAsia="Times New Roman" w:hAnsi="Times New Roman" w:cs="Times New Roman"/>
          <w:color w:val="000000" w:themeColor="text1"/>
          <w:sz w:val="26"/>
          <w:szCs w:val="26"/>
          <w:lang w:eastAsia="it-IT"/>
        </w:rPr>
      </w:pPr>
    </w:p>
    <w:p w14:paraId="4EF4958C" w14:textId="77777777" w:rsidR="007A0100" w:rsidRPr="00A03906" w:rsidRDefault="007A0100" w:rsidP="001323B9">
      <w:pPr>
        <w:spacing w:after="0" w:line="240" w:lineRule="auto"/>
        <w:jc w:val="both"/>
        <w:rPr>
          <w:rFonts w:ascii="Times New Roman" w:eastAsia="Times New Roman" w:hAnsi="Times New Roman" w:cs="Times New Roman"/>
          <w:color w:val="000000" w:themeColor="text1"/>
          <w:sz w:val="26"/>
          <w:szCs w:val="26"/>
          <w:lang w:eastAsia="it-IT"/>
        </w:rPr>
      </w:pPr>
      <w:r w:rsidRPr="00A03906">
        <w:rPr>
          <w:rFonts w:ascii="Times New Roman" w:eastAsia="Times New Roman" w:hAnsi="Times New Roman" w:cs="Times New Roman"/>
          <w:color w:val="000000" w:themeColor="text1"/>
          <w:sz w:val="26"/>
          <w:szCs w:val="26"/>
          <w:lang w:eastAsia="it-IT"/>
        </w:rPr>
        <w:t>L’identitarismo ha bisogno di catalogazioni definitorie ben precise</w:t>
      </w:r>
      <w:r w:rsidR="00A03906">
        <w:rPr>
          <w:rFonts w:ascii="Times New Roman" w:eastAsia="Times New Roman" w:hAnsi="Times New Roman" w:cs="Times New Roman"/>
          <w:color w:val="000000" w:themeColor="text1"/>
          <w:sz w:val="26"/>
          <w:szCs w:val="26"/>
          <w:lang w:eastAsia="it-IT"/>
        </w:rPr>
        <w:t>;</w:t>
      </w:r>
      <w:r w:rsidRPr="00A03906">
        <w:rPr>
          <w:rFonts w:ascii="Times New Roman" w:eastAsia="Times New Roman" w:hAnsi="Times New Roman" w:cs="Times New Roman"/>
          <w:color w:val="000000" w:themeColor="text1"/>
          <w:sz w:val="26"/>
          <w:szCs w:val="26"/>
          <w:lang w:eastAsia="it-IT"/>
        </w:rPr>
        <w:t xml:space="preserve"> una volta individuate le differenze si fan</w:t>
      </w:r>
      <w:r w:rsidR="00A03906">
        <w:rPr>
          <w:rFonts w:ascii="Times New Roman" w:eastAsia="Times New Roman" w:hAnsi="Times New Roman" w:cs="Times New Roman"/>
          <w:color w:val="000000" w:themeColor="text1"/>
          <w:sz w:val="26"/>
          <w:szCs w:val="26"/>
          <w:lang w:eastAsia="it-IT"/>
        </w:rPr>
        <w:t>no le distinzioni (‘straniero</w:t>
      </w:r>
      <w:proofErr w:type="gramStart"/>
      <w:r w:rsidR="00A03906">
        <w:rPr>
          <w:rFonts w:ascii="Times New Roman" w:eastAsia="Times New Roman" w:hAnsi="Times New Roman" w:cs="Times New Roman"/>
          <w:color w:val="000000" w:themeColor="text1"/>
          <w:sz w:val="26"/>
          <w:szCs w:val="26"/>
          <w:lang w:eastAsia="it-IT"/>
        </w:rPr>
        <w:t>’,‘</w:t>
      </w:r>
      <w:proofErr w:type="gramEnd"/>
      <w:r w:rsidRPr="00A03906">
        <w:rPr>
          <w:rFonts w:ascii="Times New Roman" w:eastAsia="Times New Roman" w:hAnsi="Times New Roman" w:cs="Times New Roman"/>
          <w:color w:val="000000" w:themeColor="text1"/>
          <w:sz w:val="26"/>
          <w:szCs w:val="26"/>
          <w:lang w:eastAsia="it-IT"/>
        </w:rPr>
        <w:t xml:space="preserve">italiano’, etc.) e proprio in base a quelle si tengono i soggetti separati ed incomunicanti. Con la logica dello scarto il meglio dei due termini, nella loro non corrispondenza, rimane in tensione lasciando aperta la ricchezza del </w:t>
      </w:r>
      <w:r w:rsidRPr="00A03906">
        <w:rPr>
          <w:rFonts w:ascii="Times New Roman" w:eastAsia="Times New Roman" w:hAnsi="Times New Roman" w:cs="Times New Roman"/>
          <w:color w:val="000000" w:themeColor="text1"/>
          <w:sz w:val="26"/>
          <w:szCs w:val="26"/>
          <w:lang w:eastAsia="it-IT"/>
        </w:rPr>
        <w:lastRenderedPageBreak/>
        <w:t>confronto. Lo scarto è una figura avventurosa, disturba e ridà slancio al pensiero, consente di esplorare e di far emergere squarci su possibilità inattese; questo perché rende visibile il </w:t>
      </w:r>
      <w:r w:rsidRPr="00A03906">
        <w:rPr>
          <w:rFonts w:ascii="Times New Roman" w:eastAsia="Times New Roman" w:hAnsi="Times New Roman" w:cs="Times New Roman"/>
          <w:i/>
          <w:iCs/>
          <w:color w:val="000000" w:themeColor="text1"/>
          <w:sz w:val="26"/>
          <w:szCs w:val="26"/>
          <w:lang w:eastAsia="it-IT"/>
        </w:rPr>
        <w:t>tra </w:t>
      </w:r>
      <w:r w:rsidRPr="00A03906">
        <w:rPr>
          <w:rFonts w:ascii="Times New Roman" w:eastAsia="Times New Roman" w:hAnsi="Times New Roman" w:cs="Times New Roman"/>
          <w:color w:val="000000" w:themeColor="text1"/>
          <w:sz w:val="26"/>
          <w:szCs w:val="26"/>
          <w:lang w:eastAsia="it-IT"/>
        </w:rPr>
        <w:t xml:space="preserve">che si apre fra termini che, invece di ripiegarsi su </w:t>
      </w:r>
      <w:proofErr w:type="gramStart"/>
      <w:r w:rsidRPr="00A03906">
        <w:rPr>
          <w:rFonts w:ascii="Times New Roman" w:eastAsia="Times New Roman" w:hAnsi="Times New Roman" w:cs="Times New Roman"/>
          <w:color w:val="000000" w:themeColor="text1"/>
          <w:sz w:val="26"/>
          <w:szCs w:val="26"/>
          <w:lang w:eastAsia="it-IT"/>
        </w:rPr>
        <w:t>se</w:t>
      </w:r>
      <w:proofErr w:type="gramEnd"/>
      <w:r w:rsidRPr="00A03906">
        <w:rPr>
          <w:rFonts w:ascii="Times New Roman" w:eastAsia="Times New Roman" w:hAnsi="Times New Roman" w:cs="Times New Roman"/>
          <w:color w:val="000000" w:themeColor="text1"/>
          <w:sz w:val="26"/>
          <w:szCs w:val="26"/>
          <w:lang w:eastAsia="it-IT"/>
        </w:rPr>
        <w:t xml:space="preserve"> stessi, restano rivolti verso l’altro. Sfuggire alla logica delle definizioni assolute</w:t>
      </w:r>
      <w:r w:rsidR="00A03906">
        <w:rPr>
          <w:rFonts w:ascii="Times New Roman" w:eastAsia="Times New Roman" w:hAnsi="Times New Roman" w:cs="Times New Roman"/>
          <w:color w:val="000000" w:themeColor="text1"/>
          <w:sz w:val="26"/>
          <w:szCs w:val="26"/>
          <w:lang w:eastAsia="it-IT"/>
        </w:rPr>
        <w:t>.</w:t>
      </w:r>
      <w:r w:rsidRPr="00A03906">
        <w:rPr>
          <w:rFonts w:ascii="Times New Roman" w:eastAsia="Times New Roman" w:hAnsi="Times New Roman" w:cs="Times New Roman"/>
          <w:color w:val="000000" w:themeColor="text1"/>
          <w:sz w:val="26"/>
          <w:szCs w:val="26"/>
          <w:lang w:eastAsia="it-IT"/>
        </w:rPr>
        <w:t xml:space="preserve"> e una volta per tutte</w:t>
      </w:r>
      <w:r w:rsidR="00A03906">
        <w:rPr>
          <w:rFonts w:ascii="Times New Roman" w:eastAsia="Times New Roman" w:hAnsi="Times New Roman" w:cs="Times New Roman"/>
          <w:color w:val="000000" w:themeColor="text1"/>
          <w:sz w:val="26"/>
          <w:szCs w:val="26"/>
          <w:lang w:eastAsia="it-IT"/>
        </w:rPr>
        <w:t>.</w:t>
      </w:r>
      <w:r w:rsidRPr="00A03906">
        <w:rPr>
          <w:rFonts w:ascii="Times New Roman" w:eastAsia="Times New Roman" w:hAnsi="Times New Roman" w:cs="Times New Roman"/>
          <w:color w:val="000000" w:themeColor="text1"/>
          <w:sz w:val="26"/>
          <w:szCs w:val="26"/>
          <w:lang w:eastAsia="it-IT"/>
        </w:rPr>
        <w:t xml:space="preserve"> significa riconoscere che non esiste l’identità di una cultura, un insieme di proprietà che ne fissi per sempre l’essenza. Ogni cultura è sempre eterogenea al proprio interno, include dissensi e divergenze, si modifica singolarmente in base alle scelte di chi ha parte in essa.</w:t>
      </w:r>
    </w:p>
    <w:p w14:paraId="1819FF84" w14:textId="77777777" w:rsidR="001061A2" w:rsidRPr="00A03906" w:rsidRDefault="001061A2" w:rsidP="001323B9">
      <w:pPr>
        <w:spacing w:after="0" w:line="240" w:lineRule="auto"/>
        <w:jc w:val="both"/>
        <w:rPr>
          <w:rFonts w:ascii="Times New Roman" w:eastAsia="Times New Roman" w:hAnsi="Times New Roman" w:cs="Times New Roman"/>
          <w:color w:val="000000" w:themeColor="text1"/>
          <w:sz w:val="26"/>
          <w:szCs w:val="26"/>
          <w:lang w:eastAsia="it-IT"/>
        </w:rPr>
      </w:pPr>
    </w:p>
    <w:p w14:paraId="386C34C2" w14:textId="77777777" w:rsidR="00B379D4" w:rsidRPr="001061A2" w:rsidRDefault="007A0100" w:rsidP="001061A2">
      <w:pPr>
        <w:spacing w:after="0" w:line="240" w:lineRule="auto"/>
        <w:jc w:val="center"/>
        <w:rPr>
          <w:rStyle w:val="Enfasicorsivo"/>
          <w:rFonts w:ascii="Times New Roman" w:eastAsia="Times New Roman" w:hAnsi="Times New Roman" w:cs="Times New Roman"/>
          <w:i w:val="0"/>
          <w:iCs w:val="0"/>
          <w:color w:val="000000" w:themeColor="text1"/>
          <w:sz w:val="24"/>
          <w:szCs w:val="24"/>
          <w:lang w:eastAsia="it-IT"/>
        </w:rPr>
      </w:pPr>
      <w:r w:rsidRPr="00904422">
        <w:rPr>
          <w:rFonts w:ascii="Times New Roman" w:eastAsia="Times New Roman" w:hAnsi="Times New Roman" w:cs="Times New Roman"/>
          <w:color w:val="000000" w:themeColor="text1"/>
          <w:sz w:val="24"/>
          <w:szCs w:val="24"/>
          <w:lang w:eastAsia="it-IT"/>
        </w:rPr>
        <w:t>____________________________________________________________</w:t>
      </w:r>
    </w:p>
    <w:p w14:paraId="42D791FB" w14:textId="77777777" w:rsidR="00500A3D" w:rsidRPr="00500A3D" w:rsidRDefault="00500A3D" w:rsidP="001323B9">
      <w:pPr>
        <w:pStyle w:val="NormaleWeb"/>
        <w:jc w:val="both"/>
        <w:rPr>
          <w:rStyle w:val="Enfasicorsivo"/>
          <w:rFonts w:asciiTheme="minorHAnsi" w:hAnsiTheme="minorHAnsi" w:cstheme="minorHAnsi"/>
          <w:b/>
          <w:i w:val="0"/>
          <w:sz w:val="8"/>
          <w:szCs w:val="8"/>
        </w:rPr>
      </w:pPr>
    </w:p>
    <w:p w14:paraId="2D38EAA9" w14:textId="23605CDF" w:rsidR="00B379D4" w:rsidRPr="00904422" w:rsidRDefault="000D101B" w:rsidP="001323B9">
      <w:pPr>
        <w:pStyle w:val="NormaleWeb"/>
        <w:jc w:val="both"/>
        <w:rPr>
          <w:rStyle w:val="Enfasicorsivo"/>
          <w:rFonts w:asciiTheme="minorHAnsi" w:hAnsiTheme="minorHAnsi" w:cstheme="minorHAnsi"/>
          <w:b/>
          <w:i w:val="0"/>
        </w:rPr>
      </w:pPr>
      <w:r w:rsidRPr="00904422">
        <w:rPr>
          <w:rStyle w:val="Enfasicorsivo"/>
          <w:rFonts w:asciiTheme="minorHAnsi" w:hAnsiTheme="minorHAnsi" w:cstheme="minorHAnsi"/>
          <w:b/>
          <w:i w:val="0"/>
        </w:rPr>
        <w:t>Rinascere e rifare continuamente: p</w:t>
      </w:r>
      <w:r w:rsidR="00B379D4" w:rsidRPr="00904422">
        <w:rPr>
          <w:rStyle w:val="Enfasicorsivo"/>
          <w:rFonts w:asciiTheme="minorHAnsi" w:hAnsiTheme="minorHAnsi" w:cstheme="minorHAnsi"/>
          <w:b/>
          <w:i w:val="0"/>
        </w:rPr>
        <w:t>erché</w:t>
      </w:r>
      <w:r w:rsidRPr="00904422">
        <w:rPr>
          <w:rStyle w:val="Enfasicorsivo"/>
          <w:rFonts w:asciiTheme="minorHAnsi" w:hAnsiTheme="minorHAnsi" w:cstheme="minorHAnsi"/>
          <w:b/>
          <w:i w:val="0"/>
        </w:rPr>
        <w:t xml:space="preserve"> l’agire artigiano è universale e non uniforme </w:t>
      </w:r>
    </w:p>
    <w:p w14:paraId="7B8F202B" w14:textId="77777777" w:rsidR="007A0100" w:rsidRPr="00A03906" w:rsidRDefault="000D101B" w:rsidP="001323B9">
      <w:pPr>
        <w:pStyle w:val="NormaleWeb"/>
        <w:jc w:val="both"/>
        <w:rPr>
          <w:i/>
          <w:sz w:val="26"/>
          <w:szCs w:val="26"/>
        </w:rPr>
      </w:pPr>
      <w:r w:rsidRPr="00A03906">
        <w:rPr>
          <w:rStyle w:val="Enfasicorsivo"/>
          <w:b/>
          <w:i w:val="0"/>
          <w:sz w:val="26"/>
          <w:szCs w:val="26"/>
        </w:rPr>
        <w:t>Universale</w:t>
      </w:r>
      <w:r w:rsidRPr="00A03906">
        <w:rPr>
          <w:rStyle w:val="Enfasicorsivo"/>
          <w:i w:val="0"/>
          <w:sz w:val="26"/>
          <w:szCs w:val="26"/>
        </w:rPr>
        <w:t xml:space="preserve"> è la regola del rigenerarsi continuamente, il contrario dell’uniformismo. L’uniform</w:t>
      </w:r>
      <w:r w:rsidR="00A03906" w:rsidRPr="00A03906">
        <w:rPr>
          <w:rStyle w:val="Enfasicorsivo"/>
          <w:i w:val="0"/>
          <w:sz w:val="26"/>
          <w:szCs w:val="26"/>
        </w:rPr>
        <w:t xml:space="preserve">e porterebbe a credere che </w:t>
      </w:r>
      <w:r w:rsidRPr="00A03906">
        <w:rPr>
          <w:rStyle w:val="Enfasicorsivo"/>
          <w:i w:val="0"/>
          <w:sz w:val="26"/>
          <w:szCs w:val="26"/>
        </w:rPr>
        <w:t>sia</w:t>
      </w:r>
      <w:r w:rsidR="00A03906" w:rsidRPr="00A03906">
        <w:rPr>
          <w:rStyle w:val="Enfasicorsivo"/>
          <w:i w:val="0"/>
          <w:sz w:val="26"/>
          <w:szCs w:val="26"/>
        </w:rPr>
        <w:t xml:space="preserve"> esso</w:t>
      </w:r>
      <w:r w:rsidRPr="00A03906">
        <w:rPr>
          <w:i/>
          <w:sz w:val="26"/>
          <w:szCs w:val="26"/>
        </w:rPr>
        <w:t xml:space="preserve"> </w:t>
      </w:r>
      <w:r w:rsidR="007A0100" w:rsidRPr="00A03906">
        <w:rPr>
          <w:sz w:val="26"/>
          <w:szCs w:val="26"/>
        </w:rPr>
        <w:t>il compimento e la realiz</w:t>
      </w:r>
      <w:r w:rsidR="00463DB2" w:rsidRPr="00A03906">
        <w:rPr>
          <w:sz w:val="26"/>
          <w:szCs w:val="26"/>
        </w:rPr>
        <w:t xml:space="preserve">zazione dell’universale. Invece ne è la </w:t>
      </w:r>
      <w:r w:rsidR="007A0100" w:rsidRPr="00A03906">
        <w:rPr>
          <w:sz w:val="26"/>
          <w:szCs w:val="26"/>
        </w:rPr>
        <w:t xml:space="preserve">sua distruzione. L’uniforme non dipende dalla ragione, </w:t>
      </w:r>
      <w:r w:rsidR="00463DB2" w:rsidRPr="00A03906">
        <w:rPr>
          <w:sz w:val="26"/>
          <w:szCs w:val="26"/>
        </w:rPr>
        <w:t xml:space="preserve">dal senso, </w:t>
      </w:r>
      <w:r w:rsidR="007A0100" w:rsidRPr="00A03906">
        <w:rPr>
          <w:sz w:val="26"/>
          <w:szCs w:val="26"/>
        </w:rPr>
        <w:t>come l’universale, ma dalla produzione: è soltanto lo standard,</w:t>
      </w:r>
      <w:r w:rsidR="0041265E" w:rsidRPr="00A03906">
        <w:rPr>
          <w:sz w:val="26"/>
          <w:szCs w:val="26"/>
        </w:rPr>
        <w:t xml:space="preserve"> </w:t>
      </w:r>
      <w:r w:rsidR="007A0100" w:rsidRPr="00A03906">
        <w:rPr>
          <w:sz w:val="26"/>
          <w:szCs w:val="26"/>
        </w:rPr>
        <w:t xml:space="preserve">lo stereotipo. Non deriva da una necessità, ma da una comodità: ciò che è uniforme si produce forse con minore spesa, giusto? Mentre l’universale è «rivolto all’Uno», che costituisce il suo </w:t>
      </w:r>
      <w:r w:rsidR="007A0100" w:rsidRPr="00A03906">
        <w:rPr>
          <w:i/>
          <w:sz w:val="26"/>
          <w:szCs w:val="26"/>
        </w:rPr>
        <w:t>fine ideale</w:t>
      </w:r>
      <w:r w:rsidR="007A0100" w:rsidRPr="00A03906">
        <w:rPr>
          <w:sz w:val="26"/>
          <w:szCs w:val="26"/>
        </w:rPr>
        <w:t>, l’uniforme non è altro che la ripetizione dell’uno «formato» a sua imm</w:t>
      </w:r>
      <w:r w:rsidR="00AF2B28" w:rsidRPr="00A03906">
        <w:rPr>
          <w:sz w:val="26"/>
          <w:szCs w:val="26"/>
        </w:rPr>
        <w:t>agine e somiglianza. N</w:t>
      </w:r>
      <w:r w:rsidR="0041265E" w:rsidRPr="00A03906">
        <w:rPr>
          <w:sz w:val="26"/>
          <w:szCs w:val="26"/>
        </w:rPr>
        <w:t>on è più</w:t>
      </w:r>
      <w:r w:rsidR="007A0100" w:rsidRPr="00A03906">
        <w:rPr>
          <w:sz w:val="26"/>
          <w:szCs w:val="26"/>
        </w:rPr>
        <w:t xml:space="preserve"> inventiv</w:t>
      </w:r>
      <w:r w:rsidR="0041265E" w:rsidRPr="00A03906">
        <w:rPr>
          <w:sz w:val="26"/>
          <w:szCs w:val="26"/>
        </w:rPr>
        <w:t>o. Questa confusione è tanto più</w:t>
      </w:r>
      <w:r w:rsidR="007A0100" w:rsidRPr="00A03906">
        <w:rPr>
          <w:sz w:val="26"/>
          <w:szCs w:val="26"/>
        </w:rPr>
        <w:t xml:space="preserve"> pericolosa oggi che, a causa della mondializzazione, vediamo ormai le stesse cose riprodursi e diffondersi in tutto il mondo. Dal momento che esse occupano tutto lo spazio visibile, siamo tentati di legittimarle come universali, cioè come una necessità a priori, mentre in realtà tale saturazione deriva da un ampliamento del mercato e la sua giustificazione è soltanto economica. </w:t>
      </w:r>
      <w:r w:rsidR="00463DB2" w:rsidRPr="00A03906">
        <w:rPr>
          <w:sz w:val="26"/>
          <w:szCs w:val="26"/>
        </w:rPr>
        <w:t xml:space="preserve">Non perché </w:t>
      </w:r>
      <w:r w:rsidR="007A0100" w:rsidRPr="00A03906">
        <w:rPr>
          <w:sz w:val="26"/>
          <w:szCs w:val="26"/>
        </w:rPr>
        <w:t>grazie alla tecnologia e ai media, l’uniformità degli stili di vita, degli oggetti, delle merci, e anche dei discorsi e delle opinioni, tend</w:t>
      </w:r>
      <w:r w:rsidR="00463DB2" w:rsidRPr="00A03906">
        <w:rPr>
          <w:sz w:val="26"/>
          <w:szCs w:val="26"/>
        </w:rPr>
        <w:t>e</w:t>
      </w:r>
      <w:r w:rsidR="007A0100" w:rsidRPr="00A03906">
        <w:rPr>
          <w:sz w:val="26"/>
          <w:szCs w:val="26"/>
        </w:rPr>
        <w:t xml:space="preserve"> ormai a coprire da un capo all’altro t</w:t>
      </w:r>
      <w:r w:rsidR="00463DB2" w:rsidRPr="00A03906">
        <w:rPr>
          <w:sz w:val="26"/>
          <w:szCs w:val="26"/>
        </w:rPr>
        <w:t>utto il pianeta, essi possono</w:t>
      </w:r>
      <w:r w:rsidR="007A0100" w:rsidRPr="00A03906">
        <w:rPr>
          <w:sz w:val="26"/>
          <w:szCs w:val="26"/>
        </w:rPr>
        <w:t xml:space="preserve"> essere universali. Quand’anche li trovassimo dappertutto, sarebbero comunque privi di un carattere di necessità, di un «dover-essere».</w:t>
      </w:r>
    </w:p>
    <w:p w14:paraId="3CD21C77" w14:textId="77777777" w:rsidR="007A0100" w:rsidRDefault="007A0100" w:rsidP="001323B9">
      <w:pPr>
        <w:spacing w:after="0" w:line="240" w:lineRule="auto"/>
        <w:jc w:val="both"/>
        <w:rPr>
          <w:rFonts w:ascii="Times New Roman" w:eastAsia="Times New Roman" w:hAnsi="Times New Roman" w:cs="Times New Roman"/>
          <w:sz w:val="24"/>
          <w:szCs w:val="24"/>
          <w:lang w:eastAsia="it-IT"/>
        </w:rPr>
      </w:pPr>
    </w:p>
    <w:p w14:paraId="4E16703D" w14:textId="77777777" w:rsidR="00D720FB" w:rsidRDefault="00D720FB" w:rsidP="001323B9">
      <w:pPr>
        <w:spacing w:after="0" w:line="240" w:lineRule="auto"/>
        <w:jc w:val="both"/>
        <w:rPr>
          <w:rFonts w:ascii="Times New Roman" w:eastAsia="Times New Roman" w:hAnsi="Times New Roman" w:cs="Times New Roman"/>
          <w:sz w:val="24"/>
          <w:szCs w:val="24"/>
          <w:lang w:eastAsia="it-IT"/>
        </w:rPr>
      </w:pPr>
    </w:p>
    <w:p w14:paraId="639ACB08" w14:textId="77777777" w:rsidR="007A0100" w:rsidRPr="003649EE" w:rsidRDefault="002B0300" w:rsidP="001323B9">
      <w:pPr>
        <w:spacing w:after="0" w:line="240" w:lineRule="auto"/>
        <w:jc w:val="both"/>
        <w:rPr>
          <w:rFonts w:eastAsia="Times New Roman" w:cstheme="minorHAnsi"/>
          <w:b/>
          <w:sz w:val="28"/>
          <w:szCs w:val="24"/>
          <w:lang w:eastAsia="it-IT"/>
        </w:rPr>
      </w:pPr>
      <w:r w:rsidRPr="003649EE">
        <w:rPr>
          <w:rFonts w:eastAsia="Times New Roman" w:cstheme="minorHAnsi"/>
          <w:b/>
          <w:sz w:val="28"/>
          <w:szCs w:val="24"/>
          <w:lang w:eastAsia="it-IT"/>
        </w:rPr>
        <w:t>Incamminarsi verso</w:t>
      </w:r>
    </w:p>
    <w:p w14:paraId="446BEEE3" w14:textId="77777777" w:rsidR="007A0100" w:rsidRDefault="007A0100" w:rsidP="001323B9">
      <w:pPr>
        <w:spacing w:after="0" w:line="240" w:lineRule="auto"/>
        <w:jc w:val="both"/>
        <w:rPr>
          <w:rFonts w:eastAsia="Times New Roman" w:cstheme="minorHAnsi"/>
          <w:b/>
          <w:sz w:val="24"/>
          <w:szCs w:val="24"/>
          <w:lang w:eastAsia="it-IT"/>
        </w:rPr>
      </w:pPr>
    </w:p>
    <w:p w14:paraId="7BB85367" w14:textId="77777777" w:rsidR="002B0300" w:rsidRDefault="002B0300" w:rsidP="001323B9">
      <w:pPr>
        <w:spacing w:after="0" w:line="240" w:lineRule="auto"/>
        <w:jc w:val="both"/>
        <w:rPr>
          <w:rFonts w:ascii="Times New Roman" w:eastAsia="Times New Roman" w:hAnsi="Times New Roman" w:cs="Times New Roman"/>
          <w:i/>
          <w:sz w:val="24"/>
          <w:szCs w:val="24"/>
          <w:u w:val="single"/>
          <w:lang w:eastAsia="it-IT"/>
        </w:rPr>
      </w:pPr>
      <w:r w:rsidRPr="003649EE">
        <w:rPr>
          <w:rFonts w:ascii="Times New Roman" w:eastAsia="Times New Roman" w:hAnsi="Times New Roman" w:cs="Times New Roman"/>
          <w:i/>
          <w:sz w:val="24"/>
          <w:szCs w:val="24"/>
          <w:u w:val="single"/>
          <w:lang w:eastAsia="it-IT"/>
        </w:rPr>
        <w:t>Per una conclusione</w:t>
      </w:r>
    </w:p>
    <w:p w14:paraId="6964878F" w14:textId="77777777" w:rsidR="003649EE" w:rsidRPr="003649EE" w:rsidRDefault="003649EE" w:rsidP="001323B9">
      <w:pPr>
        <w:spacing w:after="0" w:line="240" w:lineRule="auto"/>
        <w:jc w:val="both"/>
        <w:rPr>
          <w:rFonts w:ascii="Times New Roman" w:eastAsia="Times New Roman" w:hAnsi="Times New Roman" w:cs="Times New Roman"/>
          <w:i/>
          <w:sz w:val="24"/>
          <w:szCs w:val="24"/>
          <w:u w:val="single"/>
          <w:lang w:eastAsia="it-IT"/>
        </w:rPr>
      </w:pPr>
    </w:p>
    <w:p w14:paraId="50B15D94" w14:textId="77777777" w:rsidR="002B0300" w:rsidRDefault="002B0300" w:rsidP="001323B9">
      <w:pPr>
        <w:spacing w:after="0" w:line="240" w:lineRule="auto"/>
        <w:jc w:val="both"/>
        <w:rPr>
          <w:rFonts w:ascii="Times New Roman" w:eastAsia="Times New Roman" w:hAnsi="Times New Roman" w:cs="Times New Roman"/>
          <w:sz w:val="24"/>
          <w:szCs w:val="24"/>
          <w:lang w:eastAsia="it-IT"/>
        </w:rPr>
      </w:pPr>
    </w:p>
    <w:p w14:paraId="269EA114" w14:textId="77777777" w:rsidR="00D720FB" w:rsidRDefault="00D720FB" w:rsidP="001323B9">
      <w:pPr>
        <w:spacing w:after="0" w:line="240" w:lineRule="auto"/>
        <w:jc w:val="both"/>
        <w:rPr>
          <w:rFonts w:ascii="Times New Roman" w:eastAsia="Times New Roman" w:hAnsi="Times New Roman" w:cs="Times New Roman"/>
          <w:sz w:val="24"/>
          <w:szCs w:val="24"/>
          <w:lang w:eastAsia="it-IT"/>
        </w:rPr>
      </w:pPr>
    </w:p>
    <w:p w14:paraId="3F5FCE6F" w14:textId="77777777" w:rsidR="003649EE" w:rsidRPr="002D331C" w:rsidRDefault="003649EE" w:rsidP="001323B9">
      <w:pPr>
        <w:spacing w:after="0" w:line="240" w:lineRule="auto"/>
        <w:jc w:val="both"/>
        <w:rPr>
          <w:rFonts w:eastAsia="Times New Roman" w:cstheme="minorHAnsi"/>
          <w:b/>
          <w:i/>
          <w:sz w:val="24"/>
          <w:szCs w:val="24"/>
          <w:lang w:eastAsia="it-IT"/>
        </w:rPr>
      </w:pPr>
      <w:r w:rsidRPr="002D331C">
        <w:rPr>
          <w:rFonts w:eastAsia="Times New Roman" w:cstheme="minorHAnsi"/>
          <w:b/>
          <w:i/>
          <w:sz w:val="24"/>
          <w:szCs w:val="24"/>
          <w:lang w:eastAsia="it-IT"/>
        </w:rPr>
        <w:t>Chi farà tutto questo?</w:t>
      </w:r>
    </w:p>
    <w:p w14:paraId="597F3FBB" w14:textId="77777777" w:rsidR="003649EE" w:rsidRPr="003649EE" w:rsidRDefault="003649EE" w:rsidP="001323B9">
      <w:pPr>
        <w:spacing w:after="0" w:line="240" w:lineRule="auto"/>
        <w:jc w:val="both"/>
        <w:rPr>
          <w:rFonts w:eastAsia="Times New Roman" w:cstheme="minorHAnsi"/>
          <w:b/>
          <w:sz w:val="24"/>
          <w:szCs w:val="24"/>
          <w:lang w:eastAsia="it-IT"/>
        </w:rPr>
      </w:pPr>
    </w:p>
    <w:p w14:paraId="01BCC6BF" w14:textId="77777777" w:rsidR="003649EE" w:rsidRDefault="003649EE" w:rsidP="001323B9">
      <w:pPr>
        <w:spacing w:after="0" w:line="240" w:lineRule="auto"/>
        <w:jc w:val="both"/>
        <w:rPr>
          <w:rFonts w:ascii="Times New Roman" w:eastAsia="Times New Roman" w:hAnsi="Times New Roman" w:cs="Times New Roman"/>
          <w:sz w:val="24"/>
          <w:szCs w:val="26"/>
          <w:lang w:eastAsia="it-IT"/>
        </w:rPr>
      </w:pPr>
      <w:r w:rsidRPr="005B5908">
        <w:rPr>
          <w:rFonts w:ascii="Times New Roman" w:eastAsia="Times New Roman" w:hAnsi="Times New Roman" w:cs="Times New Roman"/>
          <w:sz w:val="26"/>
          <w:szCs w:val="26"/>
          <w:lang w:eastAsia="it-IT"/>
        </w:rPr>
        <w:t xml:space="preserve">“La grande domanda per il futuro non è cosa c’è da fare, ma chi lo farà? … La nostra crisi della fiducia è la crisi degli strumenti dell’azione. Senza strumenti, le persone perdono anche le forze e non si impegnano più, perché sarebbe uno spreco di energie.” </w:t>
      </w:r>
      <w:r w:rsidRPr="005B5908">
        <w:rPr>
          <w:rFonts w:ascii="Times New Roman" w:eastAsia="Times New Roman" w:hAnsi="Times New Roman" w:cs="Times New Roman"/>
          <w:sz w:val="24"/>
          <w:szCs w:val="26"/>
          <w:lang w:eastAsia="it-IT"/>
        </w:rPr>
        <w:t>(</w:t>
      </w:r>
      <w:r w:rsidRPr="005B5908">
        <w:rPr>
          <w:rFonts w:ascii="Times New Roman" w:eastAsia="Times New Roman" w:hAnsi="Times New Roman" w:cs="Times New Roman"/>
          <w:smallCaps/>
          <w:szCs w:val="26"/>
          <w:lang w:eastAsia="it-IT"/>
        </w:rPr>
        <w:t>Zygmunt Bauman</w:t>
      </w:r>
      <w:r w:rsidRPr="005B5908">
        <w:rPr>
          <w:rFonts w:ascii="Times New Roman" w:eastAsia="Times New Roman" w:hAnsi="Times New Roman" w:cs="Times New Roman"/>
          <w:sz w:val="24"/>
          <w:szCs w:val="26"/>
          <w:lang w:eastAsia="it-IT"/>
        </w:rPr>
        <w:t>)</w:t>
      </w:r>
    </w:p>
    <w:p w14:paraId="422150BF" w14:textId="77777777" w:rsidR="00D45DA1" w:rsidRDefault="00D45DA1" w:rsidP="001323B9">
      <w:pPr>
        <w:spacing w:after="0" w:line="240" w:lineRule="auto"/>
        <w:jc w:val="both"/>
        <w:rPr>
          <w:rFonts w:ascii="Times New Roman" w:eastAsia="Times New Roman" w:hAnsi="Times New Roman" w:cs="Times New Roman"/>
          <w:sz w:val="24"/>
          <w:szCs w:val="26"/>
          <w:lang w:eastAsia="it-IT"/>
        </w:rPr>
      </w:pPr>
    </w:p>
    <w:p w14:paraId="1323948C" w14:textId="77777777" w:rsidR="00D45DA1" w:rsidRDefault="00D45DA1" w:rsidP="001323B9">
      <w:pPr>
        <w:spacing w:after="0" w:line="240" w:lineRule="auto"/>
        <w:jc w:val="both"/>
        <w:rPr>
          <w:rFonts w:ascii="Times New Roman" w:eastAsia="Times New Roman" w:hAnsi="Times New Roman" w:cs="Times New Roman"/>
          <w:sz w:val="24"/>
          <w:szCs w:val="26"/>
          <w:lang w:eastAsia="it-IT"/>
        </w:rPr>
      </w:pPr>
    </w:p>
    <w:p w14:paraId="220F7C3A" w14:textId="77777777" w:rsidR="00D720FB" w:rsidRDefault="00D720FB" w:rsidP="001323B9">
      <w:pPr>
        <w:spacing w:after="0" w:line="240" w:lineRule="auto"/>
        <w:jc w:val="both"/>
        <w:rPr>
          <w:rFonts w:ascii="Times New Roman" w:eastAsia="Times New Roman" w:hAnsi="Times New Roman" w:cs="Times New Roman"/>
          <w:sz w:val="24"/>
          <w:szCs w:val="26"/>
          <w:lang w:eastAsia="it-IT"/>
        </w:rPr>
      </w:pPr>
    </w:p>
    <w:p w14:paraId="52871918" w14:textId="77777777" w:rsidR="00D720FB" w:rsidRDefault="00D720FB" w:rsidP="001323B9">
      <w:pPr>
        <w:spacing w:after="0" w:line="240" w:lineRule="auto"/>
        <w:jc w:val="both"/>
        <w:rPr>
          <w:rFonts w:ascii="Times New Roman" w:eastAsia="Times New Roman" w:hAnsi="Times New Roman" w:cs="Times New Roman"/>
          <w:sz w:val="24"/>
          <w:szCs w:val="26"/>
          <w:lang w:eastAsia="it-IT"/>
        </w:rPr>
      </w:pPr>
    </w:p>
    <w:p w14:paraId="57066B37" w14:textId="77777777" w:rsidR="00D45DA1" w:rsidRDefault="00D45DA1" w:rsidP="001323B9">
      <w:pPr>
        <w:spacing w:after="0" w:line="240" w:lineRule="auto"/>
        <w:jc w:val="both"/>
        <w:rPr>
          <w:rFonts w:ascii="Times New Roman" w:eastAsia="Times New Roman" w:hAnsi="Times New Roman" w:cs="Times New Roman"/>
          <w:sz w:val="24"/>
          <w:szCs w:val="26"/>
          <w:lang w:eastAsia="it-IT"/>
        </w:rPr>
      </w:pPr>
    </w:p>
    <w:p w14:paraId="7C5684C8" w14:textId="32D05F3C" w:rsidR="003649EE" w:rsidRPr="005B5908" w:rsidRDefault="003649EE" w:rsidP="001323B9">
      <w:pPr>
        <w:spacing w:after="0" w:line="240" w:lineRule="auto"/>
        <w:jc w:val="both"/>
        <w:rPr>
          <w:rFonts w:ascii="Times New Roman" w:eastAsia="Times New Roman" w:hAnsi="Times New Roman" w:cs="Times New Roman"/>
          <w:sz w:val="26"/>
          <w:szCs w:val="26"/>
          <w:lang w:eastAsia="it-IT"/>
        </w:rPr>
      </w:pPr>
    </w:p>
    <w:p w14:paraId="54A854EE" w14:textId="7EE24E1F" w:rsidR="002B0300" w:rsidRPr="002D331C" w:rsidRDefault="003649EE" w:rsidP="001323B9">
      <w:pPr>
        <w:spacing w:after="0" w:line="240" w:lineRule="auto"/>
        <w:jc w:val="both"/>
        <w:rPr>
          <w:rFonts w:eastAsia="Times New Roman" w:cstheme="minorHAnsi"/>
          <w:b/>
          <w:i/>
          <w:sz w:val="24"/>
          <w:szCs w:val="24"/>
          <w:lang w:eastAsia="it-IT"/>
        </w:rPr>
      </w:pPr>
      <w:r w:rsidRPr="002D331C">
        <w:rPr>
          <w:rFonts w:eastAsia="Times New Roman" w:cstheme="minorHAnsi"/>
          <w:b/>
          <w:i/>
          <w:sz w:val="24"/>
          <w:szCs w:val="24"/>
          <w:lang w:eastAsia="it-IT"/>
        </w:rPr>
        <w:t>Più informalità più apertura più collaborazione</w:t>
      </w:r>
    </w:p>
    <w:p w14:paraId="58CF0261" w14:textId="77777777" w:rsidR="003649EE" w:rsidRPr="002D331C" w:rsidRDefault="003649EE" w:rsidP="001323B9">
      <w:pPr>
        <w:spacing w:after="0" w:line="240" w:lineRule="auto"/>
        <w:jc w:val="both"/>
        <w:rPr>
          <w:rFonts w:eastAsia="Times New Roman" w:cstheme="minorHAnsi"/>
          <w:b/>
          <w:i/>
          <w:sz w:val="24"/>
          <w:szCs w:val="24"/>
          <w:lang w:eastAsia="it-IT"/>
        </w:rPr>
      </w:pPr>
      <w:r w:rsidRPr="002D331C">
        <w:rPr>
          <w:rFonts w:eastAsia="Times New Roman" w:cstheme="minorHAnsi"/>
          <w:b/>
          <w:i/>
          <w:sz w:val="24"/>
          <w:szCs w:val="24"/>
          <w:lang w:eastAsia="it-IT"/>
        </w:rPr>
        <w:t>Più Spirito Artigiano</w:t>
      </w:r>
    </w:p>
    <w:p w14:paraId="189B2DDD" w14:textId="77777777" w:rsidR="003649EE" w:rsidRDefault="003649EE" w:rsidP="001323B9">
      <w:pPr>
        <w:spacing w:after="0" w:line="240" w:lineRule="auto"/>
        <w:jc w:val="both"/>
        <w:rPr>
          <w:rFonts w:ascii="Times New Roman" w:eastAsia="Times New Roman" w:hAnsi="Times New Roman" w:cs="Times New Roman"/>
          <w:sz w:val="24"/>
          <w:szCs w:val="24"/>
          <w:lang w:eastAsia="it-IT"/>
        </w:rPr>
      </w:pPr>
    </w:p>
    <w:p w14:paraId="143B3CF9" w14:textId="77777777" w:rsidR="007A0100" w:rsidRDefault="002B0300" w:rsidP="001323B9">
      <w:pPr>
        <w:spacing w:after="0" w:line="240" w:lineRule="auto"/>
        <w:jc w:val="both"/>
        <w:rPr>
          <w:rFonts w:ascii="Times New Roman" w:hAnsi="Times New Roman" w:cs="Times New Roman"/>
          <w:sz w:val="24"/>
          <w:szCs w:val="26"/>
        </w:rPr>
      </w:pPr>
      <w:r w:rsidRPr="005B5908">
        <w:rPr>
          <w:rFonts w:ascii="Times New Roman" w:hAnsi="Times New Roman" w:cs="Times New Roman"/>
          <w:sz w:val="26"/>
          <w:szCs w:val="26"/>
        </w:rPr>
        <w:t xml:space="preserve">“Non possiedo una ricetta per gestire in maniera chiara e definita questa situazione. E non credo che esistano rimedi perfetti per risolvere i problemi sociali. Dobbiamo provare e spesso sbagliare nei nostri tentativi. A proposito dell’integrazione, una delle questioni centrali per il nostro Pianeta, cito la proposta fatta da Richard Sennet. Il grande sociologo contemporaneo ci offre una formula tripartita, che io vado a ripetere, interpretandola leggermente. </w:t>
      </w:r>
      <w:proofErr w:type="gramStart"/>
      <w:r w:rsidRPr="005B5908">
        <w:rPr>
          <w:rFonts w:ascii="Times New Roman" w:hAnsi="Times New Roman" w:cs="Times New Roman"/>
          <w:sz w:val="26"/>
          <w:szCs w:val="26"/>
        </w:rPr>
        <w:t>Cioè</w:t>
      </w:r>
      <w:proofErr w:type="gramEnd"/>
      <w:r w:rsidRPr="005B5908">
        <w:rPr>
          <w:rFonts w:ascii="Times New Roman" w:hAnsi="Times New Roman" w:cs="Times New Roman"/>
          <w:sz w:val="26"/>
          <w:szCs w:val="26"/>
        </w:rPr>
        <w:t xml:space="preserve"> occorre </w:t>
      </w:r>
      <w:proofErr w:type="gramStart"/>
      <w:r w:rsidRPr="005B5908">
        <w:rPr>
          <w:rFonts w:ascii="Times New Roman" w:hAnsi="Times New Roman" w:cs="Times New Roman"/>
          <w:sz w:val="26"/>
          <w:szCs w:val="26"/>
        </w:rPr>
        <w:t>mettere in campo</w:t>
      </w:r>
      <w:proofErr w:type="gramEnd"/>
      <w:r w:rsidRPr="005B5908">
        <w:rPr>
          <w:rFonts w:ascii="Times New Roman" w:hAnsi="Times New Roman" w:cs="Times New Roman"/>
          <w:sz w:val="26"/>
          <w:szCs w:val="26"/>
        </w:rPr>
        <w:t xml:space="preserve"> informalità, apertura e collaborazione. L’umanità, in sostanza, deve imparare a cooperare senza alcuna regola, lasciando che le regole emergano nel corso della cooperazione. Inoltre, è il caso delle aperture, dobbiamo essere insegnanti e </w:t>
      </w:r>
      <w:proofErr w:type="gramStart"/>
      <w:r w:rsidRPr="005B5908">
        <w:rPr>
          <w:rFonts w:ascii="Times New Roman" w:hAnsi="Times New Roman" w:cs="Times New Roman"/>
          <w:sz w:val="26"/>
          <w:szCs w:val="26"/>
        </w:rPr>
        <w:t>nel contempo</w:t>
      </w:r>
      <w:proofErr w:type="gramEnd"/>
      <w:r w:rsidRPr="005B5908">
        <w:rPr>
          <w:rFonts w:ascii="Times New Roman" w:hAnsi="Times New Roman" w:cs="Times New Roman"/>
          <w:sz w:val="26"/>
          <w:szCs w:val="26"/>
        </w:rPr>
        <w:t xml:space="preserve"> allievi. Ma soprattutto, per appianare i problemi, dobbiamo imporci </w:t>
      </w:r>
      <w:r w:rsidR="003649EE" w:rsidRPr="005B5908">
        <w:rPr>
          <w:rFonts w:ascii="Times New Roman" w:hAnsi="Times New Roman" w:cs="Times New Roman"/>
          <w:sz w:val="26"/>
          <w:szCs w:val="26"/>
        </w:rPr>
        <w:t>di vivere costantemente con le ‘diversità’.</w:t>
      </w:r>
      <w:r w:rsidRPr="005B5908">
        <w:rPr>
          <w:rFonts w:ascii="Times New Roman" w:hAnsi="Times New Roman" w:cs="Times New Roman"/>
          <w:sz w:val="26"/>
          <w:szCs w:val="26"/>
        </w:rPr>
        <w:t xml:space="preserve"> Non ogni tanto, ma in maniera definitiva. Vivere appieno quello che </w:t>
      </w:r>
      <w:r w:rsidR="003649EE" w:rsidRPr="005B5908">
        <w:rPr>
          <w:rFonts w:ascii="Times New Roman" w:hAnsi="Times New Roman" w:cs="Times New Roman"/>
          <w:sz w:val="26"/>
          <w:szCs w:val="26"/>
        </w:rPr>
        <w:t>io chiamo il ‘</w:t>
      </w:r>
      <w:r w:rsidRPr="005B5908">
        <w:rPr>
          <w:rFonts w:ascii="Times New Roman" w:hAnsi="Times New Roman" w:cs="Times New Roman"/>
          <w:sz w:val="26"/>
          <w:szCs w:val="26"/>
        </w:rPr>
        <w:t>mondo diasporizzato</w:t>
      </w:r>
      <w:r w:rsidR="003649EE" w:rsidRPr="005B5908">
        <w:rPr>
          <w:rStyle w:val="Enfasigrassetto"/>
          <w:rFonts w:ascii="Times New Roman" w:hAnsi="Times New Roman" w:cs="Times New Roman"/>
          <w:sz w:val="26"/>
          <w:szCs w:val="26"/>
        </w:rPr>
        <w:t>’</w:t>
      </w:r>
      <w:r w:rsidR="003649EE" w:rsidRPr="005B5908">
        <w:rPr>
          <w:rFonts w:ascii="Times New Roman" w:hAnsi="Times New Roman" w:cs="Times New Roman"/>
          <w:sz w:val="26"/>
          <w:szCs w:val="26"/>
        </w:rPr>
        <w:t>, cioè realtà prodotte da ‘collezioni di diaspore’</w:t>
      </w:r>
      <w:r w:rsidRPr="005B5908">
        <w:rPr>
          <w:rFonts w:ascii="Times New Roman" w:hAnsi="Times New Roman" w:cs="Times New Roman"/>
          <w:sz w:val="26"/>
          <w:szCs w:val="26"/>
        </w:rPr>
        <w:t xml:space="preserve">. Diaspore di diverse etnie, religioni, culture, linguaggi. </w:t>
      </w:r>
      <w:r w:rsidR="003649EE" w:rsidRPr="005B5908">
        <w:rPr>
          <w:rFonts w:ascii="Times New Roman" w:hAnsi="Times New Roman" w:cs="Times New Roman"/>
          <w:sz w:val="26"/>
          <w:szCs w:val="26"/>
        </w:rPr>
        <w:t>È</w:t>
      </w:r>
      <w:r w:rsidRPr="005B5908">
        <w:rPr>
          <w:rFonts w:ascii="Times New Roman" w:hAnsi="Times New Roman" w:cs="Times New Roman"/>
          <w:sz w:val="26"/>
          <w:szCs w:val="26"/>
        </w:rPr>
        <w:t xml:space="preserve"> una ricetta per </w:t>
      </w:r>
      <w:r w:rsidR="003649EE" w:rsidRPr="005B5908">
        <w:rPr>
          <w:rFonts w:ascii="Times New Roman" w:hAnsi="Times New Roman" w:cs="Times New Roman"/>
          <w:sz w:val="26"/>
          <w:szCs w:val="26"/>
        </w:rPr>
        <w:t xml:space="preserve">andare ad </w:t>
      </w:r>
      <w:r w:rsidRPr="005B5908">
        <w:rPr>
          <w:rFonts w:ascii="Times New Roman" w:hAnsi="Times New Roman" w:cs="Times New Roman"/>
          <w:sz w:val="26"/>
          <w:szCs w:val="26"/>
        </w:rPr>
        <w:t>appianare ogni tipo di problema…</w:t>
      </w:r>
      <w:r w:rsidR="003649EE" w:rsidRPr="005B5908">
        <w:rPr>
          <w:rFonts w:ascii="Times New Roman" w:hAnsi="Times New Roman" w:cs="Times New Roman"/>
          <w:sz w:val="26"/>
          <w:szCs w:val="26"/>
        </w:rPr>
        <w:t xml:space="preserve">” </w:t>
      </w:r>
      <w:r w:rsidR="003649EE" w:rsidRPr="005B5908">
        <w:rPr>
          <w:rFonts w:ascii="Times New Roman" w:hAnsi="Times New Roman" w:cs="Times New Roman"/>
          <w:sz w:val="24"/>
          <w:szCs w:val="26"/>
        </w:rPr>
        <w:t>(</w:t>
      </w:r>
      <w:r w:rsidR="003649EE" w:rsidRPr="005B5908">
        <w:rPr>
          <w:rFonts w:ascii="Times New Roman" w:hAnsi="Times New Roman" w:cs="Times New Roman"/>
          <w:smallCaps/>
          <w:szCs w:val="26"/>
        </w:rPr>
        <w:t>Zygmunt Bauman</w:t>
      </w:r>
      <w:r w:rsidR="003649EE" w:rsidRPr="005B5908">
        <w:rPr>
          <w:rFonts w:ascii="Times New Roman" w:hAnsi="Times New Roman" w:cs="Times New Roman"/>
          <w:sz w:val="24"/>
          <w:szCs w:val="26"/>
        </w:rPr>
        <w:t>)</w:t>
      </w:r>
    </w:p>
    <w:p w14:paraId="3F9ECD16" w14:textId="77777777" w:rsidR="003A398A" w:rsidRPr="005B5908" w:rsidRDefault="003A398A" w:rsidP="001323B9">
      <w:pPr>
        <w:spacing w:after="0" w:line="240" w:lineRule="auto"/>
        <w:jc w:val="both"/>
        <w:rPr>
          <w:rFonts w:ascii="Times New Roman" w:hAnsi="Times New Roman" w:cs="Times New Roman"/>
          <w:szCs w:val="26"/>
        </w:rPr>
      </w:pPr>
    </w:p>
    <w:p w14:paraId="4A2E9A69" w14:textId="77777777" w:rsidR="005B5908" w:rsidRPr="005B5908" w:rsidRDefault="005B5908" w:rsidP="001323B9">
      <w:pPr>
        <w:spacing w:after="0" w:line="240" w:lineRule="auto"/>
        <w:jc w:val="both"/>
        <w:rPr>
          <w:sz w:val="18"/>
        </w:rPr>
      </w:pPr>
    </w:p>
    <w:p w14:paraId="78E68AAE" w14:textId="77777777" w:rsidR="005B5908" w:rsidRPr="002D331C" w:rsidRDefault="005B5908" w:rsidP="001323B9">
      <w:pPr>
        <w:spacing w:after="0" w:line="240" w:lineRule="auto"/>
        <w:jc w:val="both"/>
        <w:rPr>
          <w:rFonts w:cstheme="minorHAnsi"/>
          <w:b/>
          <w:i/>
          <w:sz w:val="24"/>
          <w:szCs w:val="24"/>
        </w:rPr>
      </w:pPr>
      <w:r w:rsidRPr="002D331C">
        <w:rPr>
          <w:rFonts w:cstheme="minorHAnsi"/>
          <w:b/>
          <w:i/>
          <w:sz w:val="24"/>
          <w:szCs w:val="24"/>
        </w:rPr>
        <w:t>Si può fare solo quello che si può sperare</w:t>
      </w:r>
    </w:p>
    <w:p w14:paraId="3F631B90" w14:textId="77777777" w:rsidR="005B5908" w:rsidRDefault="005B5908" w:rsidP="001323B9">
      <w:pPr>
        <w:spacing w:after="0" w:line="240" w:lineRule="auto"/>
        <w:jc w:val="both"/>
        <w:rPr>
          <w:rFonts w:cstheme="minorHAnsi"/>
          <w:b/>
          <w:i/>
        </w:rPr>
      </w:pPr>
    </w:p>
    <w:p w14:paraId="582541F2" w14:textId="77777777" w:rsidR="005B5908" w:rsidRPr="005B5908" w:rsidRDefault="005B5908" w:rsidP="001323B9">
      <w:pPr>
        <w:spacing w:after="0" w:line="240" w:lineRule="auto"/>
        <w:jc w:val="both"/>
        <w:rPr>
          <w:rFonts w:ascii="Times New Roman" w:eastAsia="Times New Roman" w:hAnsi="Times New Roman" w:cs="Times New Roman"/>
          <w:sz w:val="26"/>
          <w:szCs w:val="26"/>
          <w:lang w:eastAsia="it-IT"/>
        </w:rPr>
      </w:pPr>
      <w:r w:rsidRPr="005B5908">
        <w:rPr>
          <w:rFonts w:ascii="Times New Roman" w:hAnsi="Times New Roman" w:cs="Times New Roman"/>
          <w:bCs/>
          <w:sz w:val="26"/>
          <w:szCs w:val="26"/>
        </w:rPr>
        <w:t xml:space="preserve">«La sfida non è di poco conto, perché ne va di ciò che siamo e di ciò che potremo essere. È necessaria, per cominciare, tutta un’educazione metafisica, percettiva, sentimentale. Un’esperienza, non religiosa ma mondana, dell’indistruttibile. Una nuova sensibilità per le cose del mondo, capace di ridare serenità a uno sguardo, il nostro, da troppo tempo affiso alla catastrofe.» </w:t>
      </w:r>
      <w:r w:rsidRPr="005B5908">
        <w:rPr>
          <w:rFonts w:ascii="Times New Roman" w:hAnsi="Times New Roman" w:cs="Times New Roman"/>
          <w:bCs/>
          <w:sz w:val="24"/>
          <w:szCs w:val="26"/>
        </w:rPr>
        <w:t>(</w:t>
      </w:r>
      <w:r w:rsidRPr="005B5908">
        <w:rPr>
          <w:rFonts w:ascii="Times New Roman" w:hAnsi="Times New Roman" w:cs="Times New Roman"/>
          <w:bCs/>
          <w:smallCaps/>
          <w:szCs w:val="26"/>
        </w:rPr>
        <w:t>Paolo Godani</w:t>
      </w:r>
      <w:r w:rsidRPr="005B5908">
        <w:rPr>
          <w:rFonts w:ascii="Times New Roman" w:hAnsi="Times New Roman" w:cs="Times New Roman"/>
          <w:bCs/>
          <w:sz w:val="24"/>
          <w:szCs w:val="26"/>
        </w:rPr>
        <w:t xml:space="preserve">, </w:t>
      </w:r>
      <w:r w:rsidRPr="005B5908">
        <w:rPr>
          <w:rFonts w:ascii="Times New Roman" w:hAnsi="Times New Roman" w:cs="Times New Roman"/>
          <w:bCs/>
          <w:i/>
          <w:sz w:val="24"/>
          <w:szCs w:val="26"/>
        </w:rPr>
        <w:t>Melanconia e fine del mondo</w:t>
      </w:r>
      <w:r w:rsidRPr="005B5908">
        <w:rPr>
          <w:rFonts w:ascii="Times New Roman" w:hAnsi="Times New Roman" w:cs="Times New Roman"/>
          <w:bCs/>
          <w:sz w:val="24"/>
          <w:szCs w:val="26"/>
        </w:rPr>
        <w:t>, Feltrinelli, 2025)</w:t>
      </w:r>
    </w:p>
    <w:p w14:paraId="285FCA91" w14:textId="77777777" w:rsidR="00492557" w:rsidRPr="005B5908" w:rsidRDefault="003A398A" w:rsidP="003A398A">
      <w:pPr>
        <w:spacing w:before="100" w:beforeAutospacing="1" w:after="100" w:afterAutospacing="1" w:line="240" w:lineRule="auto"/>
        <w:jc w:val="center"/>
        <w:rPr>
          <w:rFonts w:ascii="Times New Roman" w:eastAsia="Times New Roman" w:hAnsi="Times New Roman" w:cs="Times New Roman"/>
          <w:sz w:val="26"/>
          <w:szCs w:val="26"/>
          <w:lang w:eastAsia="it-IT"/>
        </w:rPr>
      </w:pPr>
      <w:r>
        <w:rPr>
          <w:rFonts w:ascii="Times New Roman" w:eastAsia="Times New Roman" w:hAnsi="Times New Roman" w:cs="Times New Roman"/>
          <w:sz w:val="26"/>
          <w:szCs w:val="26"/>
          <w:lang w:eastAsia="it-IT"/>
        </w:rPr>
        <w:t>___________________________________________</w:t>
      </w:r>
    </w:p>
    <w:p w14:paraId="7DEAD47E" w14:textId="77777777" w:rsidR="003A398A" w:rsidRDefault="003A398A" w:rsidP="001323B9">
      <w:pPr>
        <w:spacing w:before="100" w:beforeAutospacing="1" w:after="100" w:afterAutospacing="1" w:line="240" w:lineRule="auto"/>
        <w:jc w:val="both"/>
        <w:rPr>
          <w:sz w:val="28"/>
        </w:rPr>
      </w:pPr>
    </w:p>
    <w:p w14:paraId="34E6F257" w14:textId="77777777" w:rsidR="00492557" w:rsidRPr="004079A2" w:rsidRDefault="00492557" w:rsidP="001323B9">
      <w:pPr>
        <w:spacing w:before="100" w:beforeAutospacing="1" w:after="100" w:afterAutospacing="1" w:line="240" w:lineRule="auto"/>
        <w:jc w:val="both"/>
        <w:rPr>
          <w:sz w:val="28"/>
        </w:rPr>
      </w:pPr>
      <w:r w:rsidRPr="004079A2">
        <w:rPr>
          <w:sz w:val="28"/>
        </w:rPr>
        <w:t xml:space="preserve">Sappiamo che cosa lasciamo </w:t>
      </w:r>
      <w:r w:rsidR="004079A2" w:rsidRPr="004079A2">
        <w:rPr>
          <w:sz w:val="28"/>
        </w:rPr>
        <w:t xml:space="preserve">– le Società nazionali del XX Secolo – </w:t>
      </w:r>
      <w:r w:rsidRPr="004079A2">
        <w:rPr>
          <w:sz w:val="28"/>
        </w:rPr>
        <w:t>ma non dove siamo diretti</w:t>
      </w:r>
    </w:p>
    <w:p w14:paraId="1AEBC428" w14:textId="77777777" w:rsidR="00492557" w:rsidRDefault="00492557" w:rsidP="001323B9">
      <w:pPr>
        <w:spacing w:before="100" w:beforeAutospacing="1" w:after="100" w:afterAutospacing="1" w:line="240" w:lineRule="auto"/>
        <w:jc w:val="both"/>
        <w:rPr>
          <w:sz w:val="28"/>
        </w:rPr>
      </w:pPr>
      <w:r w:rsidRPr="004079A2">
        <w:rPr>
          <w:sz w:val="28"/>
        </w:rPr>
        <w:t>«Abbandonate ogni speranza di totalità, futura come passata, voi che entrate nel</w:t>
      </w:r>
      <w:r w:rsidR="004079A2">
        <w:rPr>
          <w:sz w:val="28"/>
        </w:rPr>
        <w:t xml:space="preserve"> mondo della modernità liquida»</w:t>
      </w:r>
    </w:p>
    <w:p w14:paraId="61D0F01F" w14:textId="77777777" w:rsidR="00D14D61" w:rsidRDefault="00D14D61" w:rsidP="001323B9">
      <w:pPr>
        <w:spacing w:before="100" w:beforeAutospacing="1" w:after="100" w:afterAutospacing="1" w:line="240" w:lineRule="auto"/>
        <w:jc w:val="both"/>
        <w:rPr>
          <w:sz w:val="28"/>
        </w:rPr>
      </w:pPr>
    </w:p>
    <w:p w14:paraId="2798BAF1" w14:textId="77777777" w:rsidR="00B47479" w:rsidRDefault="00B47479" w:rsidP="00492557"/>
    <w:sectPr w:rsidR="00B47479" w:rsidSect="00B47479">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46A48" w14:textId="77777777" w:rsidR="00DE3764" w:rsidRDefault="00DE3764" w:rsidP="00A3080D">
      <w:pPr>
        <w:spacing w:after="0" w:line="240" w:lineRule="auto"/>
      </w:pPr>
      <w:r>
        <w:separator/>
      </w:r>
    </w:p>
  </w:endnote>
  <w:endnote w:type="continuationSeparator" w:id="0">
    <w:p w14:paraId="6655571C" w14:textId="77777777" w:rsidR="00DE3764" w:rsidRDefault="00DE3764" w:rsidP="00A30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A4D1" w14:textId="77777777" w:rsidR="00A3080D" w:rsidRDefault="00A3080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377565"/>
      <w:docPartObj>
        <w:docPartGallery w:val="Page Numbers (Bottom of Page)"/>
        <w:docPartUnique/>
      </w:docPartObj>
    </w:sdtPr>
    <w:sdtEndPr/>
    <w:sdtContent>
      <w:p w14:paraId="46D8B846" w14:textId="77777777" w:rsidR="00C40A34" w:rsidRDefault="00C40A34">
        <w:pPr>
          <w:pStyle w:val="Pidipagina"/>
          <w:jc w:val="center"/>
        </w:pPr>
        <w:r>
          <w:fldChar w:fldCharType="begin"/>
        </w:r>
        <w:r>
          <w:instrText>PAGE   \* MERGEFORMAT</w:instrText>
        </w:r>
        <w:r>
          <w:fldChar w:fldCharType="separate"/>
        </w:r>
        <w:r w:rsidR="00C434B7">
          <w:rPr>
            <w:noProof/>
          </w:rPr>
          <w:t>6</w:t>
        </w:r>
        <w:r>
          <w:fldChar w:fldCharType="end"/>
        </w:r>
      </w:p>
    </w:sdtContent>
  </w:sdt>
  <w:p w14:paraId="0322363E" w14:textId="77777777" w:rsidR="00A3080D" w:rsidRDefault="00A3080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5EA4" w14:textId="77777777" w:rsidR="00A3080D" w:rsidRDefault="00A308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BB8D" w14:textId="77777777" w:rsidR="00DE3764" w:rsidRDefault="00DE3764" w:rsidP="00A3080D">
      <w:pPr>
        <w:spacing w:after="0" w:line="240" w:lineRule="auto"/>
      </w:pPr>
      <w:r>
        <w:separator/>
      </w:r>
    </w:p>
  </w:footnote>
  <w:footnote w:type="continuationSeparator" w:id="0">
    <w:p w14:paraId="529E9198" w14:textId="77777777" w:rsidR="00DE3764" w:rsidRDefault="00DE3764" w:rsidP="00A30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911E" w14:textId="77777777" w:rsidR="00A3080D" w:rsidRDefault="00A3080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6455" w14:textId="77777777" w:rsidR="00A3080D" w:rsidRDefault="00A3080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12E2" w14:textId="77777777" w:rsidR="00A3080D" w:rsidRDefault="00A3080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557"/>
    <w:rsid w:val="0006212B"/>
    <w:rsid w:val="000810E6"/>
    <w:rsid w:val="0008131A"/>
    <w:rsid w:val="00091D59"/>
    <w:rsid w:val="000D101B"/>
    <w:rsid w:val="000F2C30"/>
    <w:rsid w:val="001061A2"/>
    <w:rsid w:val="001323B9"/>
    <w:rsid w:val="001E7B40"/>
    <w:rsid w:val="00205687"/>
    <w:rsid w:val="00224AE0"/>
    <w:rsid w:val="002632BE"/>
    <w:rsid w:val="0026517F"/>
    <w:rsid w:val="002801EF"/>
    <w:rsid w:val="0028417B"/>
    <w:rsid w:val="002B0300"/>
    <w:rsid w:val="002D331C"/>
    <w:rsid w:val="002E7E02"/>
    <w:rsid w:val="003378D3"/>
    <w:rsid w:val="00356814"/>
    <w:rsid w:val="003649EE"/>
    <w:rsid w:val="003A398A"/>
    <w:rsid w:val="003A6289"/>
    <w:rsid w:val="003B5396"/>
    <w:rsid w:val="003D4819"/>
    <w:rsid w:val="004079A2"/>
    <w:rsid w:val="0041265E"/>
    <w:rsid w:val="00413F23"/>
    <w:rsid w:val="0042622A"/>
    <w:rsid w:val="004267D2"/>
    <w:rsid w:val="0044597B"/>
    <w:rsid w:val="00463DB2"/>
    <w:rsid w:val="00492557"/>
    <w:rsid w:val="004B0390"/>
    <w:rsid w:val="004D4D29"/>
    <w:rsid w:val="00500A3D"/>
    <w:rsid w:val="00567AAC"/>
    <w:rsid w:val="005B5908"/>
    <w:rsid w:val="005F350F"/>
    <w:rsid w:val="00673EE4"/>
    <w:rsid w:val="006A1DEF"/>
    <w:rsid w:val="006D0AE5"/>
    <w:rsid w:val="006E7BC6"/>
    <w:rsid w:val="0076415C"/>
    <w:rsid w:val="007A0100"/>
    <w:rsid w:val="007A6A67"/>
    <w:rsid w:val="007B5B75"/>
    <w:rsid w:val="007F3F04"/>
    <w:rsid w:val="00827670"/>
    <w:rsid w:val="008C450B"/>
    <w:rsid w:val="00904422"/>
    <w:rsid w:val="009458C6"/>
    <w:rsid w:val="009634B0"/>
    <w:rsid w:val="00997C33"/>
    <w:rsid w:val="00A03906"/>
    <w:rsid w:val="00A3080D"/>
    <w:rsid w:val="00A54BEC"/>
    <w:rsid w:val="00AA0EB2"/>
    <w:rsid w:val="00AA73A6"/>
    <w:rsid w:val="00AF2A4A"/>
    <w:rsid w:val="00AF2B28"/>
    <w:rsid w:val="00B25385"/>
    <w:rsid w:val="00B379D4"/>
    <w:rsid w:val="00B47479"/>
    <w:rsid w:val="00B969EC"/>
    <w:rsid w:val="00BA3D41"/>
    <w:rsid w:val="00BC4875"/>
    <w:rsid w:val="00BE26AA"/>
    <w:rsid w:val="00C40A34"/>
    <w:rsid w:val="00C434B7"/>
    <w:rsid w:val="00CB1E53"/>
    <w:rsid w:val="00CC389A"/>
    <w:rsid w:val="00D07F42"/>
    <w:rsid w:val="00D14D61"/>
    <w:rsid w:val="00D40856"/>
    <w:rsid w:val="00D45DA1"/>
    <w:rsid w:val="00D720FB"/>
    <w:rsid w:val="00D94581"/>
    <w:rsid w:val="00DB1519"/>
    <w:rsid w:val="00DE3764"/>
    <w:rsid w:val="00DF0CE5"/>
    <w:rsid w:val="00E45F5E"/>
    <w:rsid w:val="00E63066"/>
    <w:rsid w:val="00E64723"/>
    <w:rsid w:val="00EC07A2"/>
    <w:rsid w:val="00F1403F"/>
    <w:rsid w:val="00F3083D"/>
    <w:rsid w:val="00F45976"/>
    <w:rsid w:val="00F46085"/>
    <w:rsid w:val="00F47036"/>
    <w:rsid w:val="00F674A1"/>
    <w:rsid w:val="00F724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3798"/>
  <w15:chartTrackingRefBased/>
  <w15:docId w15:val="{64E5F1E0-F8D4-43AD-94E6-EF122111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25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as-medium-font-size">
    <w:name w:val="has-medium-font-size"/>
    <w:basedOn w:val="Normale"/>
    <w:rsid w:val="0049255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492557"/>
    <w:rPr>
      <w:i/>
      <w:iCs/>
    </w:rPr>
  </w:style>
  <w:style w:type="paragraph" w:styleId="NormaleWeb">
    <w:name w:val="Normal (Web)"/>
    <w:basedOn w:val="Normale"/>
    <w:uiPriority w:val="99"/>
    <w:semiHidden/>
    <w:unhideWhenUsed/>
    <w:rsid w:val="0049255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Testosegnaposto">
    <w:name w:val="Placeholder Text"/>
    <w:basedOn w:val="Carpredefinitoparagrafo"/>
    <w:uiPriority w:val="99"/>
    <w:semiHidden/>
    <w:rsid w:val="0041265E"/>
    <w:rPr>
      <w:color w:val="808080"/>
    </w:rPr>
  </w:style>
  <w:style w:type="character" w:styleId="Enfasigrassetto">
    <w:name w:val="Strong"/>
    <w:basedOn w:val="Carpredefinitoparagrafo"/>
    <w:uiPriority w:val="22"/>
    <w:qFormat/>
    <w:rsid w:val="002B0300"/>
    <w:rPr>
      <w:b/>
      <w:bCs/>
    </w:rPr>
  </w:style>
  <w:style w:type="paragraph" w:styleId="Intestazione">
    <w:name w:val="header"/>
    <w:basedOn w:val="Normale"/>
    <w:link w:val="IntestazioneCarattere"/>
    <w:uiPriority w:val="99"/>
    <w:unhideWhenUsed/>
    <w:rsid w:val="00A308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080D"/>
  </w:style>
  <w:style w:type="paragraph" w:styleId="Pidipagina">
    <w:name w:val="footer"/>
    <w:basedOn w:val="Normale"/>
    <w:link w:val="PidipaginaCarattere"/>
    <w:uiPriority w:val="99"/>
    <w:unhideWhenUsed/>
    <w:rsid w:val="00A308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0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4089</Words>
  <Characters>23313</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Payar</dc:creator>
  <cp:keywords/>
  <dc:description/>
  <cp:lastModifiedBy>Marina DAMIA</cp:lastModifiedBy>
  <cp:revision>24</cp:revision>
  <dcterms:created xsi:type="dcterms:W3CDTF">2025-06-26T14:32:00Z</dcterms:created>
  <dcterms:modified xsi:type="dcterms:W3CDTF">2025-07-01T15:18:00Z</dcterms:modified>
</cp:coreProperties>
</file>